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62" w:rsidRPr="00E75434" w:rsidRDefault="00BE509C" w:rsidP="00BE509C">
      <w:pPr>
        <w:jc w:val="center"/>
        <w:rPr>
          <w:rFonts w:ascii="黑体" w:eastAsia="黑体" w:hAnsi="黑体"/>
          <w:sz w:val="32"/>
          <w:szCs w:val="32"/>
        </w:rPr>
      </w:pPr>
      <w:r w:rsidRPr="00E75434">
        <w:rPr>
          <w:rFonts w:ascii="黑体" w:eastAsia="黑体" w:hAnsi="黑体"/>
          <w:sz w:val="32"/>
          <w:szCs w:val="32"/>
        </w:rPr>
        <w:t>渗透科学劳动观念</w:t>
      </w:r>
      <w:r w:rsidRPr="00E75434">
        <w:rPr>
          <w:rFonts w:ascii="黑体" w:eastAsia="黑体" w:hAnsi="黑体" w:hint="eastAsia"/>
          <w:sz w:val="32"/>
          <w:szCs w:val="32"/>
        </w:rPr>
        <w:t>，</w:t>
      </w:r>
      <w:r w:rsidRPr="00E75434">
        <w:rPr>
          <w:rFonts w:ascii="黑体" w:eastAsia="黑体" w:hAnsi="黑体"/>
          <w:sz w:val="32"/>
          <w:szCs w:val="32"/>
        </w:rPr>
        <w:t>发挥育人功能</w:t>
      </w:r>
    </w:p>
    <w:p w:rsidR="00BE509C" w:rsidRPr="00E75434" w:rsidRDefault="00BE509C" w:rsidP="00BE509C">
      <w:pPr>
        <w:jc w:val="center"/>
        <w:rPr>
          <w:rFonts w:ascii="黑体" w:eastAsia="黑体" w:hAnsi="黑体" w:cs="黑体"/>
          <w:sz w:val="32"/>
          <w:szCs w:val="32"/>
        </w:rPr>
      </w:pPr>
      <w:r w:rsidRPr="00E75434">
        <w:rPr>
          <w:rFonts w:ascii="黑体" w:eastAsia="黑体" w:hAnsi="黑体" w:hint="eastAsia"/>
          <w:sz w:val="32"/>
          <w:szCs w:val="32"/>
        </w:rPr>
        <w:t>——</w:t>
      </w:r>
      <w:r w:rsidRPr="00E75434">
        <w:rPr>
          <w:rFonts w:ascii="黑体" w:eastAsia="黑体" w:hAnsi="黑体"/>
          <w:sz w:val="32"/>
          <w:szCs w:val="32"/>
        </w:rPr>
        <w:t>2019年</w:t>
      </w:r>
      <w:r w:rsidRPr="00E75434">
        <w:rPr>
          <w:rFonts w:ascii="黑体" w:eastAsia="黑体" w:hAnsi="黑体" w:hint="eastAsia"/>
          <w:sz w:val="32"/>
          <w:szCs w:val="32"/>
        </w:rPr>
        <w:t>高考试题</w:t>
      </w:r>
      <w:r w:rsidRPr="00E75434">
        <w:rPr>
          <w:rFonts w:ascii="黑体" w:eastAsia="黑体" w:hAnsi="黑体" w:cs="黑体" w:hint="eastAsia"/>
          <w:sz w:val="32"/>
          <w:szCs w:val="32"/>
        </w:rPr>
        <w:t>分析与启示</w:t>
      </w:r>
    </w:p>
    <w:p w:rsidR="00A7538A" w:rsidRDefault="00A7538A" w:rsidP="00A7538A">
      <w:pPr>
        <w:jc w:val="center"/>
        <w:rPr>
          <w:sz w:val="24"/>
        </w:rPr>
      </w:pPr>
      <w:r>
        <w:rPr>
          <w:rFonts w:hint="eastAsia"/>
          <w:sz w:val="24"/>
        </w:rPr>
        <w:t>佛山市南海区第一中学生物科组</w:t>
      </w:r>
      <w:r>
        <w:rPr>
          <w:sz w:val="24"/>
        </w:rPr>
        <w:t xml:space="preserve">  </w:t>
      </w:r>
      <w:r>
        <w:rPr>
          <w:rFonts w:hint="eastAsia"/>
          <w:sz w:val="24"/>
        </w:rPr>
        <w:t>陈晓红</w:t>
      </w:r>
    </w:p>
    <w:p w:rsidR="008372C4" w:rsidRPr="00E75434" w:rsidRDefault="00BE509C" w:rsidP="00E75434">
      <w:pPr>
        <w:spacing w:line="360" w:lineRule="auto"/>
        <w:jc w:val="left"/>
        <w:rPr>
          <w:rFonts w:asciiTheme="minorEastAsia" w:hAnsiTheme="minorEastAsia" w:cs="宋体"/>
          <w:sz w:val="24"/>
          <w:szCs w:val="24"/>
        </w:rPr>
      </w:pPr>
      <w:bookmarkStart w:id="0" w:name="_GoBack"/>
      <w:bookmarkEnd w:id="0"/>
      <w:r w:rsidRPr="00E75434">
        <w:rPr>
          <w:rFonts w:asciiTheme="minorEastAsia" w:hAnsiTheme="minorEastAsia"/>
          <w:b/>
          <w:sz w:val="24"/>
          <w:szCs w:val="24"/>
        </w:rPr>
        <w:t>摘要</w:t>
      </w:r>
      <w:r w:rsidRPr="00E75434">
        <w:rPr>
          <w:rFonts w:asciiTheme="minorEastAsia" w:hAnsiTheme="minorEastAsia" w:hint="eastAsia"/>
          <w:b/>
          <w:sz w:val="24"/>
          <w:szCs w:val="24"/>
        </w:rPr>
        <w:t>：</w:t>
      </w:r>
      <w:r w:rsidRPr="00E75434">
        <w:rPr>
          <w:rFonts w:asciiTheme="minorEastAsia" w:hAnsiTheme="minorEastAsia" w:hint="eastAsia"/>
          <w:sz w:val="24"/>
          <w:szCs w:val="24"/>
        </w:rPr>
        <w:t>本文主要对2</w:t>
      </w:r>
      <w:r w:rsidRPr="00E75434">
        <w:rPr>
          <w:rFonts w:asciiTheme="minorEastAsia" w:hAnsiTheme="minorEastAsia"/>
          <w:sz w:val="24"/>
          <w:szCs w:val="24"/>
        </w:rPr>
        <w:t>019年</w:t>
      </w:r>
      <w:r w:rsidRPr="00E75434">
        <w:rPr>
          <w:rFonts w:asciiTheme="minorEastAsia" w:hAnsiTheme="minorEastAsia" w:cs="宋体" w:hint="eastAsia"/>
          <w:sz w:val="24"/>
          <w:szCs w:val="24"/>
        </w:rPr>
        <w:t>全国Ⅰ卷、Ⅱ卷、Ⅲ卷中</w:t>
      </w:r>
      <w:r w:rsidR="008372C4" w:rsidRPr="00E75434">
        <w:rPr>
          <w:rFonts w:asciiTheme="minorEastAsia" w:hAnsiTheme="minorEastAsia" w:cs="宋体" w:hint="eastAsia"/>
          <w:sz w:val="24"/>
          <w:szCs w:val="24"/>
        </w:rPr>
        <w:t>的部分试题分析</w:t>
      </w:r>
      <w:r w:rsidR="003F3EE5" w:rsidRPr="00E75434">
        <w:rPr>
          <w:rFonts w:asciiTheme="minorEastAsia" w:hAnsiTheme="minorEastAsia" w:cs="宋体" w:hint="eastAsia"/>
          <w:sz w:val="24"/>
          <w:szCs w:val="24"/>
        </w:rPr>
        <w:t>和评价</w:t>
      </w:r>
      <w:r w:rsidR="008372C4" w:rsidRPr="00E75434">
        <w:rPr>
          <w:rFonts w:asciiTheme="minorEastAsia" w:hAnsiTheme="minorEastAsia" w:cs="宋体" w:hint="eastAsia"/>
          <w:sz w:val="24"/>
          <w:szCs w:val="24"/>
        </w:rPr>
        <w:t>中得到启示，2</w:t>
      </w:r>
      <w:r w:rsidR="008372C4" w:rsidRPr="00E75434">
        <w:rPr>
          <w:rFonts w:asciiTheme="minorEastAsia" w:hAnsiTheme="minorEastAsia" w:cs="宋体"/>
          <w:sz w:val="24"/>
          <w:szCs w:val="24"/>
        </w:rPr>
        <w:t>019</w:t>
      </w:r>
      <w:r w:rsidR="008372C4" w:rsidRPr="00E75434">
        <w:rPr>
          <w:rFonts w:asciiTheme="minorEastAsia" w:hAnsiTheme="minorEastAsia" w:cs="宋体" w:hint="eastAsia"/>
          <w:sz w:val="24"/>
          <w:szCs w:val="24"/>
        </w:rPr>
        <w:t>年的考查主干知识，引导教学回归本质，在备考中要重视教材，对教材知识的内容、知识的来源、知识的应用等的表述科学而准确</w:t>
      </w:r>
      <w:r w:rsidR="003366D7" w:rsidRPr="00E75434">
        <w:rPr>
          <w:rFonts w:asciiTheme="minorEastAsia" w:hAnsiTheme="minorEastAsia" w:cs="宋体" w:hint="eastAsia"/>
          <w:sz w:val="24"/>
          <w:szCs w:val="24"/>
        </w:rPr>
        <w:t>。</w:t>
      </w:r>
    </w:p>
    <w:p w:rsidR="008372C4" w:rsidRPr="00E75434" w:rsidRDefault="008372C4" w:rsidP="00E75434">
      <w:pPr>
        <w:spacing w:line="360" w:lineRule="auto"/>
        <w:rPr>
          <w:rFonts w:asciiTheme="minorEastAsia" w:hAnsiTheme="minorEastAsia" w:cs="宋体"/>
          <w:b/>
          <w:spacing w:val="27"/>
          <w:sz w:val="24"/>
          <w:szCs w:val="24"/>
        </w:rPr>
      </w:pPr>
      <w:r w:rsidRPr="00E75434">
        <w:rPr>
          <w:rFonts w:asciiTheme="minorEastAsia" w:hAnsiTheme="minorEastAsia" w:cs="宋体"/>
          <w:b/>
          <w:spacing w:val="27"/>
          <w:sz w:val="24"/>
          <w:szCs w:val="24"/>
        </w:rPr>
        <w:t>关键词</w:t>
      </w:r>
      <w:r w:rsidRPr="00E75434">
        <w:rPr>
          <w:rFonts w:asciiTheme="minorEastAsia" w:hAnsiTheme="minorEastAsia" w:cs="宋体" w:hint="eastAsia"/>
          <w:b/>
          <w:spacing w:val="27"/>
          <w:sz w:val="24"/>
          <w:szCs w:val="24"/>
        </w:rPr>
        <w:t>：</w:t>
      </w:r>
      <w:r w:rsidR="00E75434" w:rsidRPr="00E75434">
        <w:rPr>
          <w:rFonts w:asciiTheme="minorEastAsia" w:hAnsiTheme="minorEastAsia" w:cs="宋体" w:hint="eastAsia"/>
          <w:spacing w:val="27"/>
          <w:sz w:val="24"/>
          <w:szCs w:val="24"/>
        </w:rPr>
        <w:t>2</w:t>
      </w:r>
      <w:r w:rsidR="00E75434" w:rsidRPr="00E75434">
        <w:rPr>
          <w:rFonts w:asciiTheme="minorEastAsia" w:hAnsiTheme="minorEastAsia" w:cs="宋体"/>
          <w:spacing w:val="27"/>
          <w:sz w:val="24"/>
          <w:szCs w:val="24"/>
        </w:rPr>
        <w:t>019 高考</w:t>
      </w:r>
      <w:r w:rsidR="00E75434" w:rsidRPr="00E75434">
        <w:rPr>
          <w:rFonts w:asciiTheme="minorEastAsia" w:hAnsiTheme="minorEastAsia" w:cs="宋体" w:hint="eastAsia"/>
          <w:spacing w:val="27"/>
          <w:sz w:val="24"/>
          <w:szCs w:val="24"/>
        </w:rPr>
        <w:t xml:space="preserve"> 试题分析</w:t>
      </w:r>
      <w:r w:rsidR="00E75434">
        <w:rPr>
          <w:rFonts w:asciiTheme="minorEastAsia" w:hAnsiTheme="minorEastAsia" w:cs="宋体" w:hint="eastAsia"/>
          <w:b/>
          <w:spacing w:val="27"/>
          <w:sz w:val="24"/>
          <w:szCs w:val="24"/>
        </w:rPr>
        <w:t xml:space="preserve"> </w:t>
      </w:r>
    </w:p>
    <w:p w:rsidR="008372C4" w:rsidRPr="00E75434" w:rsidRDefault="008372C4" w:rsidP="00E75434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sz w:val="24"/>
          <w:szCs w:val="24"/>
        </w:rPr>
        <w:t>2</w:t>
      </w:r>
      <w:r w:rsidRPr="00E75434">
        <w:rPr>
          <w:rFonts w:asciiTheme="minorEastAsia" w:hAnsiTheme="minorEastAsia" w:cs="宋体"/>
          <w:sz w:val="24"/>
          <w:szCs w:val="24"/>
        </w:rPr>
        <w:t>019年高考已尘埃落定</w:t>
      </w:r>
      <w:r w:rsidRPr="00E75434">
        <w:rPr>
          <w:rFonts w:asciiTheme="minorEastAsia" w:hAnsiTheme="minorEastAsia" w:cs="宋体" w:hint="eastAsia"/>
          <w:sz w:val="24"/>
          <w:szCs w:val="24"/>
        </w:rPr>
        <w:t>，</w:t>
      </w:r>
      <w:r w:rsidRPr="00E75434">
        <w:rPr>
          <w:rFonts w:asciiTheme="minorEastAsia" w:hAnsiTheme="minorEastAsia" w:cs="宋体"/>
          <w:sz w:val="24"/>
          <w:szCs w:val="24"/>
        </w:rPr>
        <w:t>但对于高考试题的研究仍在不断进行</w:t>
      </w:r>
      <w:r w:rsidRPr="00E75434">
        <w:rPr>
          <w:rFonts w:asciiTheme="minorEastAsia" w:hAnsiTheme="minorEastAsia" w:cs="宋体" w:hint="eastAsia"/>
          <w:sz w:val="24"/>
          <w:szCs w:val="24"/>
        </w:rPr>
        <w:t>，</w:t>
      </w:r>
      <w:r w:rsidRPr="00E75434">
        <w:rPr>
          <w:rFonts w:asciiTheme="minorEastAsia" w:hAnsiTheme="minorEastAsia" w:cs="宋体"/>
          <w:sz w:val="24"/>
          <w:szCs w:val="24"/>
        </w:rPr>
        <w:t>对高考试题的深入研究</w:t>
      </w:r>
      <w:r w:rsidRPr="00E75434">
        <w:rPr>
          <w:rFonts w:asciiTheme="minorEastAsia" w:hAnsiTheme="minorEastAsia" w:cs="宋体" w:hint="eastAsia"/>
          <w:sz w:val="24"/>
          <w:szCs w:val="24"/>
        </w:rPr>
        <w:t>，</w:t>
      </w:r>
      <w:r w:rsidRPr="00E75434">
        <w:rPr>
          <w:rFonts w:asciiTheme="minorEastAsia" w:hAnsiTheme="minorEastAsia" w:cs="宋体"/>
          <w:sz w:val="24"/>
          <w:szCs w:val="24"/>
        </w:rPr>
        <w:t>可以明确考试的方向</w:t>
      </w:r>
      <w:r w:rsidRPr="00E75434">
        <w:rPr>
          <w:rFonts w:asciiTheme="minorEastAsia" w:hAnsiTheme="minorEastAsia" w:cs="宋体" w:hint="eastAsia"/>
          <w:sz w:val="24"/>
          <w:szCs w:val="24"/>
        </w:rPr>
        <w:t>，清晰考试的动向，对</w:t>
      </w:r>
      <w:r w:rsidRPr="00E75434">
        <w:rPr>
          <w:rFonts w:asciiTheme="minorEastAsia" w:hAnsiTheme="minorEastAsia" w:cs="宋体"/>
          <w:sz w:val="24"/>
          <w:szCs w:val="24"/>
        </w:rPr>
        <w:t>指导课堂教学和备考有着极其重要的意义</w:t>
      </w:r>
      <w:r w:rsidRPr="00E75434">
        <w:rPr>
          <w:rFonts w:asciiTheme="minorEastAsia" w:hAnsiTheme="minorEastAsia" w:cs="宋体" w:hint="eastAsia"/>
          <w:sz w:val="24"/>
          <w:szCs w:val="24"/>
        </w:rPr>
        <w:t>。2</w:t>
      </w:r>
      <w:r w:rsidRPr="00E75434">
        <w:rPr>
          <w:rFonts w:asciiTheme="minorEastAsia" w:hAnsiTheme="minorEastAsia" w:cs="宋体"/>
          <w:sz w:val="24"/>
          <w:szCs w:val="24"/>
        </w:rPr>
        <w:t>019年高考生物试题围绕</w:t>
      </w:r>
      <w:r w:rsidRPr="00E75434">
        <w:rPr>
          <w:rFonts w:asciiTheme="minorEastAsia" w:hAnsiTheme="minorEastAsia" w:cs="宋体" w:hint="eastAsia"/>
          <w:sz w:val="24"/>
          <w:szCs w:val="24"/>
        </w:rPr>
        <w:t>“一核四层四翼”高考评价体系，着眼于服务高校人才选拔需求，充分发挥生物学科育人功能，促进素质教育推进和发展。试题以稳为主，稳中有进，突出学科特征，注重基础性、综合性、应用性的综合考查。</w:t>
      </w:r>
    </w:p>
    <w:p w:rsidR="001F5B5C" w:rsidRPr="00E75434" w:rsidRDefault="001F5B5C" w:rsidP="00E75434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sz w:val="24"/>
          <w:szCs w:val="24"/>
        </w:rPr>
        <w:t>习近平总书记在全国教育大会上指出，要努力构建德智体美劳全面培养的教育体系；要在学生中弘扬劳动精神，教育引导学生崇尚劳动、尊重劳动，懂得劳动最光荣、劳动最崇高、劳动最伟大、劳动最美丽的道理，长大后能够辛勤劳动、诚实劳动、创造性劳动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 xml:space="preserve">[1] </w:t>
      </w:r>
      <w:r w:rsidRPr="00E75434">
        <w:rPr>
          <w:rFonts w:asciiTheme="minorEastAsia" w:hAnsiTheme="minorEastAsia" w:cs="宋体" w:hint="eastAsia"/>
          <w:sz w:val="24"/>
          <w:szCs w:val="24"/>
        </w:rPr>
        <w:t>。</w:t>
      </w:r>
    </w:p>
    <w:p w:rsidR="001F5B5C" w:rsidRPr="00E75434" w:rsidRDefault="001F5B5C" w:rsidP="00E75434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sz w:val="24"/>
          <w:szCs w:val="24"/>
        </w:rPr>
        <w:t>根据习近平总书记的指示，2</w:t>
      </w:r>
      <w:r w:rsidRPr="00E75434">
        <w:rPr>
          <w:rFonts w:asciiTheme="minorEastAsia" w:hAnsiTheme="minorEastAsia" w:cs="宋体"/>
          <w:sz w:val="24"/>
          <w:szCs w:val="24"/>
        </w:rPr>
        <w:t>019</w:t>
      </w:r>
      <w:r w:rsidRPr="00E75434">
        <w:rPr>
          <w:rFonts w:asciiTheme="minorEastAsia" w:hAnsiTheme="minorEastAsia" w:cs="宋体" w:hint="eastAsia"/>
          <w:sz w:val="24"/>
          <w:szCs w:val="24"/>
        </w:rPr>
        <w:t>高考生物试题的设计依据考试说明</w:t>
      </w:r>
      <w:r w:rsidR="00EB529C" w:rsidRPr="00E75434">
        <w:rPr>
          <w:rFonts w:asciiTheme="minorEastAsia" w:hAnsiTheme="minorEastAsia" w:cs="宋体" w:hint="eastAsia"/>
          <w:sz w:val="24"/>
          <w:szCs w:val="24"/>
        </w:rPr>
        <w:t>及考试大纲</w:t>
      </w:r>
      <w:r w:rsidRPr="00E75434">
        <w:rPr>
          <w:rFonts w:asciiTheme="minorEastAsia" w:hAnsiTheme="minorEastAsia" w:cs="宋体" w:hint="eastAsia"/>
          <w:sz w:val="24"/>
          <w:szCs w:val="24"/>
        </w:rPr>
        <w:t>，精选生物学科在劳动生产中的应用实例，</w:t>
      </w:r>
      <w:r w:rsidR="00EB529C" w:rsidRPr="00E75434">
        <w:rPr>
          <w:rFonts w:asciiTheme="minorEastAsia" w:hAnsiTheme="minorEastAsia" w:cs="宋体" w:hint="eastAsia"/>
          <w:sz w:val="24"/>
          <w:szCs w:val="24"/>
        </w:rPr>
        <w:t>重在</w:t>
      </w:r>
      <w:r w:rsidRPr="00E75434">
        <w:rPr>
          <w:rFonts w:asciiTheme="minorEastAsia" w:hAnsiTheme="minorEastAsia" w:cs="宋体" w:hint="eastAsia"/>
          <w:sz w:val="24"/>
          <w:szCs w:val="24"/>
        </w:rPr>
        <w:t>引导学生热爱劳动，强化科学劳动的意识，树立创造性劳动的观念，弘扬</w:t>
      </w:r>
      <w:r w:rsidR="00EB529C" w:rsidRPr="00E75434">
        <w:rPr>
          <w:rFonts w:asciiTheme="minorEastAsia" w:hAnsiTheme="minorEastAsia" w:cs="宋体" w:hint="eastAsia"/>
          <w:sz w:val="24"/>
          <w:szCs w:val="24"/>
        </w:rPr>
        <w:t>热爱</w:t>
      </w:r>
      <w:r w:rsidRPr="00E75434">
        <w:rPr>
          <w:rFonts w:asciiTheme="minorEastAsia" w:hAnsiTheme="minorEastAsia" w:cs="宋体" w:hint="eastAsia"/>
          <w:sz w:val="24"/>
          <w:szCs w:val="24"/>
        </w:rPr>
        <w:t>劳动</w:t>
      </w:r>
      <w:r w:rsidR="00EB529C" w:rsidRPr="00E75434">
        <w:rPr>
          <w:rFonts w:asciiTheme="minorEastAsia" w:hAnsiTheme="minorEastAsia" w:cs="宋体" w:hint="eastAsia"/>
          <w:sz w:val="24"/>
          <w:szCs w:val="24"/>
        </w:rPr>
        <w:t>的</w:t>
      </w:r>
      <w:r w:rsidRPr="00E75434">
        <w:rPr>
          <w:rFonts w:asciiTheme="minorEastAsia" w:hAnsiTheme="minorEastAsia" w:cs="宋体" w:hint="eastAsia"/>
          <w:sz w:val="24"/>
          <w:szCs w:val="24"/>
        </w:rPr>
        <w:t>精神</w:t>
      </w:r>
      <w:r w:rsidR="00093ACF"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[</w:t>
      </w:r>
      <w:r w:rsidR="00093ACF" w:rsidRPr="00E75434">
        <w:rPr>
          <w:rFonts w:asciiTheme="minorEastAsia" w:hAnsiTheme="minorEastAsia" w:cs="宋体"/>
          <w:sz w:val="24"/>
          <w:szCs w:val="24"/>
          <w:vertAlign w:val="superscript"/>
        </w:rPr>
        <w:t>2]</w:t>
      </w:r>
      <w:r w:rsidRPr="00E75434">
        <w:rPr>
          <w:rFonts w:asciiTheme="minorEastAsia" w:hAnsiTheme="minorEastAsia" w:cs="宋体" w:hint="eastAsia"/>
          <w:sz w:val="24"/>
          <w:szCs w:val="24"/>
        </w:rPr>
        <w:t>。</w:t>
      </w:r>
    </w:p>
    <w:p w:rsidR="008372C4" w:rsidRPr="00E75434" w:rsidRDefault="003366D7" w:rsidP="00E75434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宋体"/>
          <w:b/>
          <w:sz w:val="24"/>
          <w:szCs w:val="24"/>
        </w:rPr>
      </w:pPr>
      <w:r w:rsidRPr="00E75434">
        <w:rPr>
          <w:rFonts w:asciiTheme="minorEastAsia" w:hAnsiTheme="minorEastAsia" w:cs="宋体" w:hint="eastAsia"/>
          <w:b/>
          <w:sz w:val="24"/>
          <w:szCs w:val="24"/>
        </w:rPr>
        <w:t>探究劳动生产问题，增强科学劳动意识</w:t>
      </w:r>
    </w:p>
    <w:p w:rsidR="003366D7" w:rsidRPr="00E75434" w:rsidRDefault="003366D7" w:rsidP="00E75434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 w:rsidRPr="00E75434">
        <w:rPr>
          <w:rFonts w:asciiTheme="minorEastAsia" w:hAnsiTheme="minorEastAsia" w:cs="宋体" w:hint="eastAsia"/>
          <w:b/>
          <w:sz w:val="24"/>
          <w:szCs w:val="24"/>
        </w:rPr>
        <w:t>（一）2</w:t>
      </w:r>
      <w:r w:rsidRPr="00E75434">
        <w:rPr>
          <w:rFonts w:asciiTheme="minorEastAsia" w:hAnsiTheme="minorEastAsia" w:cs="宋体"/>
          <w:b/>
          <w:sz w:val="24"/>
          <w:szCs w:val="24"/>
        </w:rPr>
        <w:t>019年全国</w:t>
      </w:r>
      <w:r w:rsidRPr="00E75434">
        <w:rPr>
          <w:rFonts w:asciiTheme="minorEastAsia" w:hAnsiTheme="minorEastAsia" w:cstheme="minorEastAsia" w:hint="eastAsia"/>
          <w:b/>
          <w:bCs/>
          <w:sz w:val="24"/>
          <w:szCs w:val="24"/>
        </w:rPr>
        <w:t>Ⅲ卷2</w:t>
      </w:r>
      <w:r w:rsidRPr="00E75434">
        <w:rPr>
          <w:rFonts w:asciiTheme="minorEastAsia" w:hAnsiTheme="minorEastAsia" w:cstheme="minorEastAsia"/>
          <w:b/>
          <w:bCs/>
          <w:sz w:val="24"/>
          <w:szCs w:val="24"/>
        </w:rPr>
        <w:t>9题</w:t>
      </w:r>
      <w:r w:rsidRPr="00E75434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</w:p>
    <w:p w:rsidR="009D5E2C" w:rsidRPr="00E75434" w:rsidRDefault="009D5E2C" w:rsidP="00E75434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bCs/>
          <w:sz w:val="24"/>
          <w:szCs w:val="24"/>
        </w:rPr>
        <w:t>氮元素是植物生长的必需元素，合理施用氮肥可提高农作物的产量。回答下列问题。</w:t>
      </w:r>
    </w:p>
    <w:p w:rsidR="009D5E2C" w:rsidRPr="00E75434" w:rsidRDefault="009D5E2C" w:rsidP="00E75434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sz w:val="24"/>
          <w:szCs w:val="24"/>
        </w:rPr>
        <w:t>（1）植物细胞内，在核糖体上合成的含氮有机物是___________，在细胞核中合成的含氮有机物是________，叶绿体中含氮的光合色素是___________。</w:t>
      </w:r>
    </w:p>
    <w:p w:rsidR="009D5E2C" w:rsidRPr="00E75434" w:rsidRDefault="009D5E2C" w:rsidP="00E75434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sz w:val="24"/>
          <w:szCs w:val="24"/>
        </w:rPr>
        <w:t>（2）农作物吸收氮元素的主要形式有铵态氮（NH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4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+</w:t>
      </w:r>
      <w:r w:rsidRPr="00E75434">
        <w:rPr>
          <w:rFonts w:asciiTheme="minorEastAsia" w:hAnsiTheme="minorEastAsia" w:cs="宋体" w:hint="eastAsia"/>
          <w:sz w:val="24"/>
          <w:szCs w:val="24"/>
        </w:rPr>
        <w:t>）和硝态氮(NO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3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-</w:t>
      </w:r>
      <w:r w:rsidRPr="00E75434">
        <w:rPr>
          <w:rFonts w:asciiTheme="minorEastAsia" w:hAnsiTheme="minorEastAsia" w:cs="宋体" w:hint="eastAsia"/>
          <w:sz w:val="24"/>
          <w:szCs w:val="24"/>
        </w:rPr>
        <w:t>)。已知作物甲对同一种营养液</w:t>
      </w:r>
      <w:r w:rsidRPr="00E75434">
        <w:rPr>
          <w:rFonts w:asciiTheme="minorEastAsia" w:hAnsiTheme="minorEastAsia" w:cs="宋体"/>
          <w:sz w:val="24"/>
          <w:szCs w:val="24"/>
        </w:rPr>
        <w:t>(</w:t>
      </w:r>
      <w:r w:rsidRPr="00E75434">
        <w:rPr>
          <w:rFonts w:asciiTheme="minorEastAsia" w:hAnsiTheme="minorEastAsia" w:cs="宋体" w:hint="eastAsia"/>
          <w:sz w:val="24"/>
          <w:szCs w:val="24"/>
        </w:rPr>
        <w:t>以硝酸铵为唯一氮源</w:t>
      </w:r>
      <w:r w:rsidRPr="00E75434">
        <w:rPr>
          <w:rFonts w:asciiTheme="minorEastAsia" w:hAnsiTheme="minorEastAsia" w:cs="宋体"/>
          <w:sz w:val="24"/>
          <w:szCs w:val="24"/>
        </w:rPr>
        <w:t>)</w:t>
      </w:r>
      <w:r w:rsidRPr="00E75434">
        <w:rPr>
          <w:rFonts w:asciiTheme="minorEastAsia" w:hAnsiTheme="minorEastAsia" w:cs="宋体" w:hint="eastAsia"/>
          <w:sz w:val="24"/>
          <w:szCs w:val="24"/>
        </w:rPr>
        <w:t>中</w:t>
      </w:r>
      <w:r w:rsidRPr="00E75434">
        <w:rPr>
          <w:rFonts w:asciiTheme="minorEastAsia" w:hAnsiTheme="minorEastAsia" w:cs="宋体"/>
          <w:sz w:val="24"/>
          <w:szCs w:val="24"/>
        </w:rPr>
        <w:t>NH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4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+</w:t>
      </w:r>
      <w:r w:rsidRPr="00E75434">
        <w:rPr>
          <w:rFonts w:asciiTheme="minorEastAsia" w:hAnsiTheme="minorEastAsia" w:cs="宋体" w:hint="eastAsia"/>
          <w:sz w:val="24"/>
          <w:szCs w:val="24"/>
        </w:rPr>
        <w:t>和NO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3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-</w:t>
      </w:r>
      <w:r w:rsidRPr="00E75434">
        <w:rPr>
          <w:rFonts w:asciiTheme="minorEastAsia" w:hAnsiTheme="minorEastAsia" w:cs="宋体" w:hint="eastAsia"/>
          <w:sz w:val="24"/>
          <w:szCs w:val="24"/>
        </w:rPr>
        <w:t>的吸收具有偏好性(N和</w:t>
      </w:r>
      <w:r w:rsidRPr="00E75434">
        <w:rPr>
          <w:rFonts w:asciiTheme="minorEastAsia" w:hAnsiTheme="minorEastAsia" w:cs="宋体"/>
          <w:sz w:val="24"/>
          <w:szCs w:val="24"/>
        </w:rPr>
        <w:t>NO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3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-</w:t>
      </w:r>
      <w:r w:rsidRPr="00E75434">
        <w:rPr>
          <w:rFonts w:asciiTheme="minorEastAsia" w:hAnsiTheme="minorEastAsia" w:cs="宋体" w:hint="eastAsia"/>
          <w:sz w:val="24"/>
          <w:szCs w:val="24"/>
        </w:rPr>
        <w:t>同时存在时，对一种离子的吸收量大于另一种)。请设计实验对这种偏好性进</w:t>
      </w:r>
      <w:r w:rsidRPr="00E75434">
        <w:rPr>
          <w:rFonts w:asciiTheme="minorEastAsia" w:hAnsiTheme="minorEastAsia" w:cs="宋体" w:hint="eastAsia"/>
          <w:sz w:val="24"/>
          <w:szCs w:val="24"/>
        </w:rPr>
        <w:lastRenderedPageBreak/>
        <w:t>行验证，要求简要写出实验思路、预期结果和结论</w:t>
      </w:r>
    </w:p>
    <w:p w:rsidR="00D5126D" w:rsidRPr="00E75434" w:rsidRDefault="00315789" w:rsidP="00E75434">
      <w:pPr>
        <w:spacing w:line="360" w:lineRule="auto"/>
        <w:rPr>
          <w:rFonts w:asciiTheme="minorEastAsia" w:hAnsiTheme="minorEastAsia" w:cs="宋体"/>
          <w:b/>
          <w:sz w:val="24"/>
          <w:szCs w:val="24"/>
        </w:rPr>
      </w:pPr>
      <w:r w:rsidRPr="00E75434">
        <w:rPr>
          <w:rFonts w:asciiTheme="minorEastAsia" w:hAnsiTheme="minorEastAsia" w:cs="宋体"/>
          <w:b/>
          <w:sz w:val="24"/>
          <w:szCs w:val="24"/>
        </w:rPr>
        <w:t>[参考答案]</w:t>
      </w:r>
    </w:p>
    <w:p w:rsidR="00315789" w:rsidRPr="00E75434" w:rsidRDefault="00315789" w:rsidP="00E75434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sz w:val="24"/>
          <w:szCs w:val="24"/>
        </w:rPr>
        <w:t>（1）蛋白质   核酸  </w:t>
      </w:r>
      <w:r w:rsidRPr="00E75434">
        <w:rPr>
          <w:rFonts w:asciiTheme="minorEastAsia" w:hAnsiTheme="minorEastAsia" w:cs="宋体"/>
          <w:sz w:val="24"/>
          <w:szCs w:val="24"/>
        </w:rPr>
        <w:t xml:space="preserve">   </w:t>
      </w:r>
      <w:r w:rsidRPr="00E75434">
        <w:rPr>
          <w:rFonts w:asciiTheme="minorEastAsia" w:hAnsiTheme="minorEastAsia" w:cs="宋体" w:hint="eastAsia"/>
          <w:sz w:val="24"/>
          <w:szCs w:val="24"/>
        </w:rPr>
        <w:t>叶绿素</w:t>
      </w:r>
    </w:p>
    <w:p w:rsidR="00315789" w:rsidRPr="00E75434" w:rsidRDefault="00315789" w:rsidP="00E75434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sz w:val="24"/>
          <w:szCs w:val="24"/>
        </w:rPr>
        <w:t>（2）答：实验思路：配制营养液（以硝酸铵为唯一氮源），用该营养液培养作物甲，一段时间后，检测营养液中NH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4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﹢</w:t>
      </w:r>
      <w:r w:rsidRPr="00E75434">
        <w:rPr>
          <w:rFonts w:asciiTheme="minorEastAsia" w:hAnsiTheme="minorEastAsia" w:cs="宋体" w:hint="eastAsia"/>
          <w:sz w:val="24"/>
          <w:szCs w:val="24"/>
        </w:rPr>
        <w:t>和NO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3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﹣</w:t>
      </w:r>
      <w:r w:rsidRPr="00E75434">
        <w:rPr>
          <w:rFonts w:asciiTheme="minorEastAsia" w:hAnsiTheme="minorEastAsia" w:cs="宋体" w:hint="eastAsia"/>
          <w:sz w:val="24"/>
          <w:szCs w:val="24"/>
        </w:rPr>
        <w:t>剩余量。</w:t>
      </w:r>
    </w:p>
    <w:p w:rsidR="009D5E2C" w:rsidRPr="00E75434" w:rsidRDefault="00315789" w:rsidP="00E75434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sz w:val="24"/>
          <w:szCs w:val="24"/>
        </w:rPr>
        <w:t>预期结果和结论：若营养液中NO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3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﹣</w:t>
      </w:r>
      <w:r w:rsidRPr="00E75434">
        <w:rPr>
          <w:rFonts w:asciiTheme="minorEastAsia" w:hAnsiTheme="minorEastAsia" w:cs="宋体" w:hint="eastAsia"/>
          <w:sz w:val="24"/>
          <w:szCs w:val="24"/>
        </w:rPr>
        <w:t>剩余量小于NH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4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﹢</w:t>
      </w:r>
      <w:r w:rsidRPr="00E75434">
        <w:rPr>
          <w:rFonts w:asciiTheme="minorEastAsia" w:hAnsiTheme="minorEastAsia" w:cs="宋体" w:hint="eastAsia"/>
          <w:sz w:val="24"/>
          <w:szCs w:val="24"/>
        </w:rPr>
        <w:t>剩余量，则说明作物甲偏好吸收NO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3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﹣</w:t>
      </w:r>
      <w:r w:rsidRPr="00E75434">
        <w:rPr>
          <w:rFonts w:asciiTheme="minorEastAsia" w:hAnsiTheme="minorEastAsia" w:cs="宋体" w:hint="eastAsia"/>
          <w:sz w:val="24"/>
          <w:szCs w:val="24"/>
        </w:rPr>
        <w:t>；若营养液中NH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4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﹢</w:t>
      </w:r>
      <w:r w:rsidRPr="00E75434">
        <w:rPr>
          <w:rFonts w:asciiTheme="minorEastAsia" w:hAnsiTheme="minorEastAsia" w:cs="宋体" w:hint="eastAsia"/>
          <w:sz w:val="24"/>
          <w:szCs w:val="24"/>
        </w:rPr>
        <w:t>剩余量小于NO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3</w:t>
      </w:r>
      <w:r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﹣</w:t>
      </w:r>
      <w:r w:rsidRPr="00E75434">
        <w:rPr>
          <w:rFonts w:asciiTheme="minorEastAsia" w:hAnsiTheme="minorEastAsia" w:cs="宋体" w:hint="eastAsia"/>
          <w:sz w:val="24"/>
          <w:szCs w:val="24"/>
        </w:rPr>
        <w:t>剩余量，则说明作物甲偏好吸收NH</w:t>
      </w:r>
      <w:r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4</w:t>
      </w:r>
      <w:r w:rsidRPr="00E75434">
        <w:rPr>
          <w:rFonts w:asciiTheme="minorEastAsia" w:hAnsiTheme="minorEastAsia" w:cs="宋体" w:hint="eastAsia"/>
          <w:sz w:val="24"/>
          <w:szCs w:val="24"/>
        </w:rPr>
        <w:t>。</w:t>
      </w:r>
    </w:p>
    <w:p w:rsidR="000E6707" w:rsidRPr="00E75434" w:rsidRDefault="00315789" w:rsidP="00E75434">
      <w:pPr>
        <w:spacing w:line="360" w:lineRule="auto"/>
        <w:rPr>
          <w:rFonts w:asciiTheme="minorEastAsia" w:hAnsiTheme="minorEastAsia" w:cs="宋体"/>
          <w:b/>
          <w:sz w:val="24"/>
          <w:szCs w:val="24"/>
        </w:rPr>
      </w:pPr>
      <w:r w:rsidRPr="00E75434">
        <w:rPr>
          <w:rFonts w:asciiTheme="minorEastAsia" w:hAnsiTheme="minorEastAsia" w:cs="宋体" w:hint="eastAsia"/>
          <w:b/>
          <w:sz w:val="24"/>
          <w:szCs w:val="24"/>
        </w:rPr>
        <w:t>[</w:t>
      </w:r>
      <w:r w:rsidR="000E6707" w:rsidRPr="00E75434">
        <w:rPr>
          <w:rFonts w:asciiTheme="minorEastAsia" w:hAnsiTheme="minorEastAsia" w:cs="宋体" w:hint="eastAsia"/>
          <w:b/>
          <w:sz w:val="24"/>
          <w:szCs w:val="24"/>
        </w:rPr>
        <w:t>试题</w:t>
      </w:r>
      <w:r w:rsidRPr="00E75434">
        <w:rPr>
          <w:rFonts w:asciiTheme="minorEastAsia" w:hAnsiTheme="minorEastAsia" w:cs="宋体" w:hint="eastAsia"/>
          <w:b/>
          <w:sz w:val="24"/>
          <w:szCs w:val="24"/>
        </w:rPr>
        <w:t>分析</w:t>
      </w:r>
      <w:r w:rsidRPr="00E75434">
        <w:rPr>
          <w:rFonts w:asciiTheme="minorEastAsia" w:hAnsiTheme="minorEastAsia" w:cs="宋体"/>
          <w:b/>
          <w:sz w:val="24"/>
          <w:szCs w:val="24"/>
        </w:rPr>
        <w:t>]</w:t>
      </w:r>
    </w:p>
    <w:p w:rsidR="00634714" w:rsidRPr="00E75434" w:rsidRDefault="002C2EFD" w:rsidP="00E75434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/>
          <w:sz w:val="24"/>
          <w:szCs w:val="24"/>
        </w:rPr>
        <w:t>试题特点</w:t>
      </w:r>
      <w:r w:rsidRPr="00E75434">
        <w:rPr>
          <w:rFonts w:asciiTheme="minorEastAsia" w:hAnsiTheme="minorEastAsia" w:cs="宋体" w:hint="eastAsia"/>
          <w:sz w:val="24"/>
          <w:szCs w:val="24"/>
        </w:rPr>
        <w:t>：</w:t>
      </w:r>
      <w:r w:rsidR="00634714" w:rsidRPr="00E75434">
        <w:rPr>
          <w:rFonts w:asciiTheme="minorEastAsia" w:hAnsiTheme="minorEastAsia" w:cs="宋体" w:hint="eastAsia"/>
          <w:sz w:val="24"/>
          <w:szCs w:val="24"/>
        </w:rPr>
        <w:t>素材来源于教材，考查了组成细胞的元素和化合物，植物细胞对不同离子的吸收情况，第一问属于基础知识，第二问考查了实验设计，属于能力要求。</w:t>
      </w:r>
    </w:p>
    <w:p w:rsidR="00634714" w:rsidRPr="00E75434" w:rsidRDefault="00C3556E" w:rsidP="00E75434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sz w:val="24"/>
          <w:szCs w:val="24"/>
        </w:rPr>
        <w:t>第（1）</w:t>
      </w:r>
      <w:r w:rsidR="00634714" w:rsidRPr="00E75434">
        <w:rPr>
          <w:rFonts w:asciiTheme="minorEastAsia" w:hAnsiTheme="minorEastAsia" w:cs="宋体" w:hint="eastAsia"/>
          <w:sz w:val="24"/>
          <w:szCs w:val="24"/>
        </w:rPr>
        <w:t>题素材来源：</w:t>
      </w:r>
      <w:r w:rsidR="00597453" w:rsidRPr="00E75434">
        <w:rPr>
          <w:rFonts w:asciiTheme="minorEastAsia" w:hAnsiTheme="minorEastAsia" w:cs="宋体" w:hint="eastAsia"/>
          <w:sz w:val="24"/>
          <w:szCs w:val="24"/>
        </w:rPr>
        <w:t>必修二第3章基因的本质及第4章基因的表达，</w:t>
      </w:r>
      <w:r w:rsidR="00634714" w:rsidRPr="00E75434">
        <w:rPr>
          <w:rFonts w:asciiTheme="minorEastAsia" w:hAnsiTheme="minorEastAsia" w:cs="宋体" w:hint="eastAsia"/>
          <w:sz w:val="24"/>
          <w:szCs w:val="24"/>
        </w:rPr>
        <w:t>必修一</w:t>
      </w:r>
      <w:r w:rsidR="00597453" w:rsidRPr="00E75434">
        <w:rPr>
          <w:rFonts w:asciiTheme="minorEastAsia" w:hAnsiTheme="minorEastAsia" w:cs="宋体" w:hint="eastAsia"/>
          <w:sz w:val="24"/>
          <w:szCs w:val="24"/>
        </w:rPr>
        <w:t>第二章第5</w:t>
      </w:r>
      <w:r w:rsidR="008810C9" w:rsidRPr="00E75434">
        <w:rPr>
          <w:rFonts w:asciiTheme="minorEastAsia" w:hAnsiTheme="minorEastAsia" w:cs="宋体" w:hint="eastAsia"/>
          <w:sz w:val="24"/>
          <w:szCs w:val="24"/>
        </w:rPr>
        <w:t>节细胞中的无机物中思考与讨论：一种叶绿素分子</w:t>
      </w:r>
      <w:r w:rsidR="00597453" w:rsidRPr="00E75434">
        <w:rPr>
          <w:rFonts w:asciiTheme="minorEastAsia" w:hAnsiTheme="minorEastAsia" w:cs="宋体" w:hint="eastAsia"/>
          <w:sz w:val="24"/>
          <w:szCs w:val="24"/>
        </w:rPr>
        <w:t>的局部结构简图</w:t>
      </w:r>
      <w:r w:rsidR="00634714" w:rsidRPr="00E75434">
        <w:rPr>
          <w:rFonts w:asciiTheme="minorEastAsia" w:hAnsiTheme="minorEastAsia" w:cs="宋体" w:hint="eastAsia"/>
          <w:sz w:val="24"/>
          <w:szCs w:val="24"/>
        </w:rPr>
        <w:t>。答题情况：答对率较高。典型错误：</w:t>
      </w:r>
      <w:r w:rsidR="008810C9" w:rsidRPr="00E75434">
        <w:rPr>
          <w:rFonts w:asciiTheme="minorEastAsia" w:hAnsiTheme="minorEastAsia" w:cs="宋体" w:hint="eastAsia"/>
          <w:sz w:val="24"/>
          <w:szCs w:val="24"/>
        </w:rPr>
        <w:t>第1空氨基酸，</w:t>
      </w:r>
      <w:r w:rsidR="00634714" w:rsidRPr="00E75434">
        <w:rPr>
          <w:rFonts w:asciiTheme="minorEastAsia" w:hAnsiTheme="minorEastAsia" w:cs="宋体" w:hint="eastAsia"/>
          <w:sz w:val="24"/>
          <w:szCs w:val="24"/>
        </w:rPr>
        <w:t>第</w:t>
      </w:r>
      <w:r w:rsidR="00634714" w:rsidRPr="00E75434">
        <w:rPr>
          <w:rFonts w:asciiTheme="minorEastAsia" w:hAnsiTheme="minorEastAsia" w:cs="宋体"/>
          <w:sz w:val="24"/>
          <w:szCs w:val="24"/>
        </w:rPr>
        <w:t>2</w:t>
      </w:r>
      <w:r w:rsidR="00634714" w:rsidRPr="00E75434">
        <w:rPr>
          <w:rFonts w:asciiTheme="minorEastAsia" w:hAnsiTheme="minorEastAsia" w:cs="宋体" w:hint="eastAsia"/>
          <w:sz w:val="24"/>
          <w:szCs w:val="24"/>
        </w:rPr>
        <w:t>空D</w:t>
      </w:r>
      <w:r w:rsidR="00634714" w:rsidRPr="00E75434">
        <w:rPr>
          <w:rFonts w:asciiTheme="minorEastAsia" w:hAnsiTheme="minorEastAsia" w:cs="宋体"/>
          <w:sz w:val="24"/>
          <w:szCs w:val="24"/>
        </w:rPr>
        <w:t>NA</w:t>
      </w:r>
      <w:r w:rsidR="00634714" w:rsidRPr="00E75434">
        <w:rPr>
          <w:rFonts w:asciiTheme="minorEastAsia" w:hAnsiTheme="minorEastAsia" w:cs="宋体" w:hint="eastAsia"/>
          <w:sz w:val="24"/>
          <w:szCs w:val="24"/>
        </w:rPr>
        <w:t>、R</w:t>
      </w:r>
      <w:r w:rsidR="00634714" w:rsidRPr="00E75434">
        <w:rPr>
          <w:rFonts w:asciiTheme="minorEastAsia" w:hAnsiTheme="minorEastAsia" w:cs="宋体"/>
          <w:sz w:val="24"/>
          <w:szCs w:val="24"/>
        </w:rPr>
        <w:t>NA</w:t>
      </w:r>
      <w:r w:rsidR="00634714" w:rsidRPr="00E75434">
        <w:rPr>
          <w:rFonts w:asciiTheme="minorEastAsia" w:hAnsiTheme="minorEastAsia" w:cs="宋体" w:hint="eastAsia"/>
          <w:sz w:val="24"/>
          <w:szCs w:val="24"/>
        </w:rPr>
        <w:t>，第3空叶黄素、类胡萝卜素。</w:t>
      </w:r>
      <w:r w:rsidR="00597453" w:rsidRPr="00E75434">
        <w:rPr>
          <w:rFonts w:asciiTheme="minorEastAsia" w:hAnsiTheme="minorEastAsia" w:cs="宋体" w:hint="eastAsia"/>
          <w:sz w:val="24"/>
          <w:szCs w:val="24"/>
        </w:rPr>
        <w:t>第2空绝大多数答案漏答和错答比较多</w:t>
      </w:r>
      <w:r w:rsidR="008810C9" w:rsidRPr="00E75434">
        <w:rPr>
          <w:rFonts w:asciiTheme="minorEastAsia" w:hAnsiTheme="minorEastAsia" w:cs="宋体" w:hint="eastAsia"/>
          <w:sz w:val="24"/>
          <w:szCs w:val="24"/>
        </w:rPr>
        <w:t>，主要原因是对知识的把握不够全面</w:t>
      </w:r>
      <w:r w:rsidR="00597453" w:rsidRPr="00E75434">
        <w:rPr>
          <w:rFonts w:asciiTheme="minorEastAsia" w:hAnsiTheme="minorEastAsia" w:cs="宋体" w:hint="eastAsia"/>
          <w:sz w:val="24"/>
          <w:szCs w:val="24"/>
        </w:rPr>
        <w:t>。</w:t>
      </w:r>
    </w:p>
    <w:p w:rsidR="00315789" w:rsidRPr="00E75434" w:rsidRDefault="00C3556E" w:rsidP="00E75434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sz w:val="24"/>
          <w:szCs w:val="24"/>
        </w:rPr>
        <w:t>第（2）题</w:t>
      </w:r>
      <w:r w:rsidR="002C2EFD" w:rsidRPr="00E75434">
        <w:rPr>
          <w:rFonts w:asciiTheme="minorEastAsia" w:hAnsiTheme="minorEastAsia" w:cs="宋体"/>
          <w:sz w:val="24"/>
          <w:szCs w:val="24"/>
        </w:rPr>
        <w:t>素材源于人教版必修一第四章第</w:t>
      </w:r>
      <w:r w:rsidR="002C2EFD" w:rsidRPr="00E75434">
        <w:rPr>
          <w:rFonts w:asciiTheme="minorEastAsia" w:hAnsiTheme="minorEastAsia" w:cs="宋体" w:hint="eastAsia"/>
          <w:sz w:val="24"/>
          <w:szCs w:val="24"/>
        </w:rPr>
        <w:t>3节</w:t>
      </w:r>
      <w:r w:rsidRPr="00E75434">
        <w:rPr>
          <w:rFonts w:asciiTheme="minorEastAsia" w:hAnsiTheme="minorEastAsia" w:cs="宋体" w:hint="eastAsia"/>
          <w:sz w:val="24"/>
          <w:szCs w:val="24"/>
        </w:rPr>
        <w:t>技能训练，考查了</w:t>
      </w:r>
      <w:r w:rsidR="00597453" w:rsidRPr="00E75434">
        <w:rPr>
          <w:rFonts w:asciiTheme="minorEastAsia" w:hAnsiTheme="minorEastAsia" w:cs="宋体" w:hint="eastAsia"/>
          <w:sz w:val="24"/>
          <w:szCs w:val="24"/>
        </w:rPr>
        <w:t>学生实验设计的思路和能力。</w:t>
      </w:r>
      <w:r w:rsidR="00D5126D" w:rsidRPr="00E75434">
        <w:rPr>
          <w:rFonts w:asciiTheme="minorEastAsia" w:hAnsiTheme="minorEastAsia" w:cs="宋体" w:hint="eastAsia"/>
          <w:sz w:val="24"/>
          <w:szCs w:val="24"/>
        </w:rPr>
        <w:t>学生已有的知识是植物细胞对矿质元素的吸收具有选择性，与其细胞膜上的载体蛋白的种类和数量有关。设计实验验证植物细胞吸收离子的偏好性，实验设计难度适中，试题对考生的实验设计能力、实验结果预测和分析能力均有所考查。</w:t>
      </w:r>
      <w:r w:rsidR="001A5CFC" w:rsidRPr="00E75434">
        <w:rPr>
          <w:rFonts w:asciiTheme="minorEastAsia" w:hAnsiTheme="minorEastAsia" w:cs="宋体" w:hint="eastAsia"/>
          <w:sz w:val="24"/>
          <w:szCs w:val="24"/>
        </w:rPr>
        <w:t>考生设计实验时，可能会对观察指标存在一定的疑惑。选用什么指标来判定植物对离子吸收的偏好是该实验设计的难点。不少考生会通过测定植物体内的</w:t>
      </w:r>
      <w:r w:rsidR="001A5CFC" w:rsidRPr="00E75434">
        <w:rPr>
          <w:rFonts w:asciiTheme="minorEastAsia" w:hAnsiTheme="minorEastAsia" w:cs="宋体"/>
          <w:sz w:val="24"/>
          <w:szCs w:val="24"/>
        </w:rPr>
        <w:t>NH</w:t>
      </w:r>
      <w:r w:rsidR="001A5CFC"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4</w:t>
      </w:r>
      <w:r w:rsidR="001A5CFC"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+</w:t>
      </w:r>
      <w:r w:rsidR="001A5CFC" w:rsidRPr="00E75434">
        <w:rPr>
          <w:rFonts w:asciiTheme="minorEastAsia" w:hAnsiTheme="minorEastAsia" w:cs="宋体" w:hint="eastAsia"/>
          <w:sz w:val="24"/>
          <w:szCs w:val="24"/>
        </w:rPr>
        <w:t>和NO</w:t>
      </w:r>
      <w:r w:rsidR="001A5CFC" w:rsidRPr="00E75434">
        <w:rPr>
          <w:rFonts w:asciiTheme="minorEastAsia" w:hAnsiTheme="minorEastAsia" w:cs="宋体" w:hint="eastAsia"/>
          <w:sz w:val="24"/>
          <w:szCs w:val="24"/>
          <w:vertAlign w:val="subscript"/>
        </w:rPr>
        <w:t>3</w:t>
      </w:r>
      <w:r w:rsidR="001A5CFC"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-</w:t>
      </w:r>
      <w:r w:rsidR="001A5CFC" w:rsidRPr="00E75434">
        <w:rPr>
          <w:rFonts w:asciiTheme="minorEastAsia" w:hAnsiTheme="minorEastAsia" w:cs="宋体" w:hint="eastAsia"/>
          <w:sz w:val="24"/>
          <w:szCs w:val="24"/>
        </w:rPr>
        <w:t>，该方法不易操作，且遗漏了无论是什么形式的</w:t>
      </w:r>
      <w:r w:rsidR="001A5CFC" w:rsidRPr="00E75434">
        <w:rPr>
          <w:rFonts w:asciiTheme="minorEastAsia" w:hAnsiTheme="minorEastAsia" w:cs="宋体"/>
          <w:sz w:val="24"/>
          <w:szCs w:val="24"/>
        </w:rPr>
        <w:t>氮</w:t>
      </w:r>
      <w:r w:rsidR="001A5CFC" w:rsidRPr="00E75434">
        <w:rPr>
          <w:rFonts w:asciiTheme="minorEastAsia" w:hAnsiTheme="minorEastAsia" w:cs="宋体" w:hint="eastAsia"/>
          <w:sz w:val="24"/>
          <w:szCs w:val="24"/>
        </w:rPr>
        <w:t>，</w:t>
      </w:r>
      <w:r w:rsidR="001A5CFC" w:rsidRPr="00E75434">
        <w:rPr>
          <w:rFonts w:asciiTheme="minorEastAsia" w:hAnsiTheme="minorEastAsia" w:cs="宋体"/>
          <w:sz w:val="24"/>
          <w:szCs w:val="24"/>
        </w:rPr>
        <w:t>进入植物体内后均会发生转化合成含氮有机物</w:t>
      </w:r>
      <w:r w:rsidR="001A5CFC" w:rsidRPr="00E75434">
        <w:rPr>
          <w:rFonts w:asciiTheme="minorEastAsia" w:hAnsiTheme="minorEastAsia" w:cs="宋体" w:hint="eastAsia"/>
          <w:sz w:val="24"/>
          <w:szCs w:val="24"/>
        </w:rPr>
        <w:t>。因此观察指标只能是培养液中的离子浓度与初始浓度的差值，差值越大，说明植物越偏好吸收该离子。</w:t>
      </w:r>
    </w:p>
    <w:p w:rsidR="003F3EE5" w:rsidRPr="00E75434" w:rsidRDefault="003F3EE5" w:rsidP="00E75434">
      <w:pPr>
        <w:spacing w:line="360" w:lineRule="auto"/>
        <w:rPr>
          <w:rFonts w:asciiTheme="minorEastAsia" w:hAnsiTheme="minorEastAsia" w:cs="宋体"/>
          <w:b/>
          <w:sz w:val="24"/>
          <w:szCs w:val="24"/>
        </w:rPr>
      </w:pPr>
      <w:r w:rsidRPr="00E75434">
        <w:rPr>
          <w:rFonts w:asciiTheme="minorEastAsia" w:hAnsiTheme="minorEastAsia" w:cs="宋体" w:hint="eastAsia"/>
          <w:b/>
          <w:sz w:val="24"/>
          <w:szCs w:val="24"/>
        </w:rPr>
        <w:t>[</w:t>
      </w:r>
      <w:r w:rsidRPr="00E75434">
        <w:rPr>
          <w:rFonts w:asciiTheme="minorEastAsia" w:hAnsiTheme="minorEastAsia" w:cs="宋体"/>
          <w:b/>
          <w:sz w:val="24"/>
          <w:szCs w:val="24"/>
        </w:rPr>
        <w:t>试题评价]</w:t>
      </w:r>
    </w:p>
    <w:p w:rsidR="009B616F" w:rsidRPr="00E75434" w:rsidRDefault="008810C9" w:rsidP="00E75434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E75434">
        <w:rPr>
          <w:rFonts w:asciiTheme="minorEastAsia" w:hAnsiTheme="minorEastAsia" w:cs="宋体" w:hint="eastAsia"/>
          <w:sz w:val="24"/>
          <w:szCs w:val="24"/>
        </w:rPr>
        <w:t>氮元素是植物生长所必须的矿质元素，农业生产中合理施用氮肥是提高产量的重要措施之一。通过此题可知，在实际生产中，氮肥有很多不同的存在形式，不同的作物对不同形式的氮肥的吸收具有一定的偏好性，若忽略施用氮肥的形式，可能会造成一定程度的浪费甚至影响作物增产；若施用过量又会造成烧苗和污染</w:t>
      </w:r>
      <w:r w:rsidRPr="00E75434">
        <w:rPr>
          <w:rFonts w:asciiTheme="minorEastAsia" w:hAnsiTheme="minorEastAsia" w:cs="宋体" w:hint="eastAsia"/>
          <w:sz w:val="24"/>
          <w:szCs w:val="24"/>
        </w:rPr>
        <w:lastRenderedPageBreak/>
        <w:t>环境等问题。因此该题的素材体现了生物学科与指导农业生产直接的密切联系，引导学生学会应用所学的知识解决实际生产中的问题，真正的做到学以致用。</w:t>
      </w:r>
      <w:r w:rsidR="00F60116" w:rsidRPr="00E75434">
        <w:rPr>
          <w:rFonts w:asciiTheme="minorEastAsia" w:hAnsiTheme="minorEastAsia" w:cs="宋体" w:hint="eastAsia"/>
          <w:sz w:val="24"/>
          <w:szCs w:val="24"/>
        </w:rPr>
        <w:t>试题传达劳动实践需要科学指导的理念，展现科学劳动可显著提高劳动效率，有助于增强学生劳动生产的科学意识，促使学生将科学劳动的观念内化于心</w:t>
      </w:r>
      <w:r w:rsidR="00093ACF" w:rsidRPr="00E75434">
        <w:rPr>
          <w:rFonts w:asciiTheme="minorEastAsia" w:hAnsiTheme="minorEastAsia" w:cs="宋体" w:hint="eastAsia"/>
          <w:sz w:val="24"/>
          <w:szCs w:val="24"/>
          <w:vertAlign w:val="superscript"/>
        </w:rPr>
        <w:t>[</w:t>
      </w:r>
      <w:r w:rsidR="00093ACF" w:rsidRPr="00E75434">
        <w:rPr>
          <w:rFonts w:asciiTheme="minorEastAsia" w:hAnsiTheme="minorEastAsia" w:cs="宋体"/>
          <w:sz w:val="24"/>
          <w:szCs w:val="24"/>
          <w:vertAlign w:val="superscript"/>
        </w:rPr>
        <w:t>2]</w:t>
      </w:r>
      <w:r w:rsidR="00F60116" w:rsidRPr="00E75434">
        <w:rPr>
          <w:rFonts w:asciiTheme="minorEastAsia" w:hAnsiTheme="minorEastAsia" w:cs="宋体" w:hint="eastAsia"/>
          <w:sz w:val="24"/>
          <w:szCs w:val="24"/>
        </w:rPr>
        <w:t>。</w:t>
      </w:r>
    </w:p>
    <w:p w:rsidR="00BE509C" w:rsidRPr="00E75434" w:rsidRDefault="001469DD" w:rsidP="00E75434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E75434">
        <w:rPr>
          <w:rFonts w:asciiTheme="minorEastAsia" w:hAnsiTheme="minorEastAsia" w:hint="eastAsia"/>
          <w:b/>
          <w:sz w:val="24"/>
          <w:szCs w:val="24"/>
        </w:rPr>
        <w:t>展现劳动生产新方式</w:t>
      </w:r>
      <w:r w:rsidR="00040389" w:rsidRPr="00E75434">
        <w:rPr>
          <w:rFonts w:asciiTheme="minorEastAsia" w:hAnsiTheme="minorEastAsia" w:hint="eastAsia"/>
          <w:b/>
          <w:sz w:val="24"/>
          <w:szCs w:val="24"/>
        </w:rPr>
        <w:t>，传</w:t>
      </w:r>
      <w:r w:rsidRPr="00E75434">
        <w:rPr>
          <w:rFonts w:asciiTheme="minorEastAsia" w:hAnsiTheme="minorEastAsia" w:hint="eastAsia"/>
          <w:b/>
          <w:sz w:val="24"/>
          <w:szCs w:val="24"/>
        </w:rPr>
        <w:t>达创造性</w:t>
      </w:r>
      <w:r w:rsidR="00040389" w:rsidRPr="00E75434">
        <w:rPr>
          <w:rFonts w:asciiTheme="minorEastAsia" w:hAnsiTheme="minorEastAsia" w:hint="eastAsia"/>
          <w:b/>
          <w:sz w:val="24"/>
          <w:szCs w:val="24"/>
        </w:rPr>
        <w:t>劳动理念</w:t>
      </w:r>
    </w:p>
    <w:p w:rsidR="000E6707" w:rsidRPr="00E75434" w:rsidRDefault="00040389" w:rsidP="00E75434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E75434">
        <w:rPr>
          <w:rFonts w:asciiTheme="minorEastAsia" w:hAnsiTheme="minorEastAsia" w:hint="eastAsia"/>
          <w:b/>
          <w:sz w:val="24"/>
          <w:szCs w:val="24"/>
        </w:rPr>
        <w:t>（一）2</w:t>
      </w:r>
      <w:r w:rsidRPr="00E75434">
        <w:rPr>
          <w:rFonts w:asciiTheme="minorEastAsia" w:hAnsiTheme="minorEastAsia"/>
          <w:b/>
          <w:sz w:val="24"/>
          <w:szCs w:val="24"/>
        </w:rPr>
        <w:t>019年全国</w:t>
      </w:r>
      <w:r w:rsidRPr="00E75434">
        <w:rPr>
          <w:rFonts w:asciiTheme="minorEastAsia" w:hAnsiTheme="minorEastAsia" w:cstheme="minorEastAsia" w:hint="eastAsia"/>
          <w:b/>
          <w:sz w:val="24"/>
          <w:szCs w:val="24"/>
        </w:rPr>
        <w:t>Ⅱ</w:t>
      </w:r>
      <w:r w:rsidRPr="00E75434">
        <w:rPr>
          <w:rFonts w:asciiTheme="minorEastAsia" w:hAnsiTheme="minorEastAsia"/>
          <w:b/>
          <w:sz w:val="24"/>
          <w:szCs w:val="24"/>
        </w:rPr>
        <w:t>卷第</w:t>
      </w:r>
      <w:r w:rsidRPr="00E75434">
        <w:rPr>
          <w:rFonts w:asciiTheme="minorEastAsia" w:hAnsiTheme="minorEastAsia" w:hint="eastAsia"/>
          <w:b/>
          <w:sz w:val="24"/>
          <w:szCs w:val="24"/>
        </w:rPr>
        <w:t>3</w:t>
      </w:r>
      <w:r w:rsidRPr="00E75434">
        <w:rPr>
          <w:rFonts w:asciiTheme="minorEastAsia" w:hAnsiTheme="minorEastAsia"/>
          <w:b/>
          <w:sz w:val="24"/>
          <w:szCs w:val="24"/>
        </w:rPr>
        <w:t>8题</w:t>
      </w:r>
      <w:r w:rsidR="000E6707" w:rsidRPr="00E75434">
        <w:rPr>
          <w:rFonts w:asciiTheme="minorEastAsia" w:hAnsiTheme="minorEastAsia" w:hint="eastAsia"/>
          <w:b/>
          <w:bCs/>
          <w:sz w:val="24"/>
          <w:szCs w:val="24"/>
        </w:rPr>
        <w:t>[生物——选修3：现代生物科技专题</w: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E75434">
        <w:rPr>
          <w:rFonts w:asciiTheme="minorEastAsia" w:hAnsiTheme="minorEastAsia" w:hint="eastAsia"/>
          <w:bCs/>
          <w:sz w:val="24"/>
          <w:szCs w:val="24"/>
        </w:rPr>
        <w:t>植物组织培养技术在科学研究和生产实践中得到了广泛的应用。回答下列问题。</w: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75434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DD9FEC2" wp14:editId="2F0F413A">
            <wp:extent cx="2917152" cy="1365926"/>
            <wp:effectExtent l="0" t="0" r="0" b="5715"/>
            <wp:docPr id="10" name="图片 10" descr="C:\Users\lylzzb\Documents\WeChat Files\Niu13516512548\FileStorage\Temp\92e97f40531fa94fa51990ce673f3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lzzb\Documents\WeChat Files\Niu13516512548\FileStorage\Temp\92e97f40531fa94fa51990ce673f3b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99" cy="13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43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77462582" wp14:editId="5919EB74">
                <wp:extent cx="304800" cy="304800"/>
                <wp:effectExtent l="0" t="0" r="0" b="0"/>
                <wp:docPr id="7" name="AutoShape 6" descr="https://mmbiz.qpic.cn/mmbiz_png/rY8USDjzcmIZCkFI1xEiaSeSkvYibpwlicy8OV6ibibdTZ995sqI4ohQ3RqcE2UtuaOKkAc1M4ZPIPwmnXxKuvkLpz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E7FA5" id="AutoShape 6" o:spid="_x0000_s1026" alt="https://mmbiz.qpic.cn/mmbiz_png/rY8USDjzcmIZCkFI1xEiaSeSkvYibpwlicy8OV6ibibdTZ995sqI4ohQ3RqcE2UtuaOKkAc1M4ZPIPwmnXxKuvkLpz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Z7qcJNAwAAfQ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75434">
        <w:rPr>
          <w:rFonts w:asciiTheme="minorEastAsia" w:hAnsiTheme="minorEastAsia" w:hint="eastAsia"/>
          <w:sz w:val="24"/>
          <w:szCs w:val="24"/>
        </w:rPr>
        <w:t>（1）植物微型繁殖是植物繁殖的一种途径。与常规的种子繁殖方法相比，这种微型繁殖技术的特点有___________（答出2点即可）。</w: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75434">
        <w:rPr>
          <w:rFonts w:asciiTheme="minorEastAsia" w:hAnsiTheme="minorEastAsia" w:hint="eastAsia"/>
          <w:sz w:val="24"/>
          <w:szCs w:val="24"/>
        </w:rPr>
        <w:t>（2）通过组织培养技术，可把植物组织细胞培养成胚状体，再通过人工种皮（人工薄膜）包装得到人工种子（如图所示），这种人工种子在适宜条件下可萌发生长。人工种皮具备透气性的作用是_______。人工胚乳能够为胚状体生长提供所需的物质，因此应含有植物激素、_______和_______等几类物质</w: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75434">
        <w:rPr>
          <w:rFonts w:asciiTheme="minorEastAsia" w:hAnsiTheme="minorEastAsia" w:hint="eastAsia"/>
          <w:sz w:val="24"/>
          <w:szCs w:val="24"/>
        </w:rPr>
        <w:t>（3）用脱毒苗进行繁殖，可以减少作物感染病毒。为了获得脱毒苗，可以选取植物的_______进行组织培养。</w: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75434">
        <w:rPr>
          <w:rFonts w:asciiTheme="minorEastAsia" w:hAnsiTheme="minorEastAsia" w:hint="eastAsia"/>
          <w:sz w:val="24"/>
          <w:szCs w:val="24"/>
        </w:rPr>
        <w:t>（4）植物组织培养技术可与基因工程技术相结合获得转基因植株。将含有目的基因的细胞培养成一个完整植株的基本程序是______（用流程图表示）。</w: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 w:cs="宋体"/>
          <w:b/>
          <w:sz w:val="24"/>
          <w:szCs w:val="24"/>
        </w:rPr>
      </w:pPr>
      <w:r w:rsidRPr="00E75434">
        <w:rPr>
          <w:rFonts w:asciiTheme="minorEastAsia" w:hAnsiTheme="minorEastAsia" w:cs="宋体"/>
          <w:b/>
          <w:sz w:val="24"/>
          <w:szCs w:val="24"/>
        </w:rPr>
        <w:t>[参考答案]</w: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E75434">
        <w:rPr>
          <w:rFonts w:asciiTheme="minorEastAsia" w:hAnsiTheme="minorEastAsia" w:hint="eastAsia"/>
          <w:bCs/>
          <w:sz w:val="24"/>
          <w:szCs w:val="24"/>
        </w:rPr>
        <w:t>（1）能保持植物原有的遗传特性，繁殖速度快</w: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E75434">
        <w:rPr>
          <w:rFonts w:asciiTheme="minorEastAsia" w:hAnsiTheme="minorEastAsia" w:hint="eastAsia"/>
          <w:bCs/>
          <w:sz w:val="24"/>
          <w:szCs w:val="24"/>
        </w:rPr>
        <w:t>（2）有利于胚状体进行呼吸作用   矿质元素   糖</w: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E75434">
        <w:rPr>
          <w:rFonts w:asciiTheme="minorEastAsia" w:hAnsiTheme="minorEastAsia" w:hint="eastAsia"/>
          <w:bCs/>
          <w:sz w:val="24"/>
          <w:szCs w:val="24"/>
        </w:rPr>
        <w:t>（3）茎尖</w: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E75434">
        <w:rPr>
          <w:rFonts w:asciiTheme="minorEastAsia" w:hAnsiTheme="minorEastAsia" w:hint="eastAsia"/>
          <w:bCs/>
          <w:sz w:val="24"/>
          <w:szCs w:val="24"/>
        </w:rPr>
        <w:t>（4）含目的基因的细胞</w:t>
      </w:r>
      <w:r w:rsidRPr="00E75434">
        <w:rPr>
          <w:rFonts w:asciiTheme="minorEastAsia" w:hAnsiTheme="minorEastAsia"/>
          <w:bCs/>
          <w:sz w:val="24"/>
          <w:szCs w:val="24"/>
        </w:rPr>
        <w:t>-{</w:t>
      </w:r>
      <w:r w:rsidRPr="00E75434">
        <w:rPr>
          <w:rFonts w:asciiTheme="minorEastAsia" w:hAnsiTheme="minorEastAsia" w:hint="eastAsia"/>
          <w:bCs/>
          <w:sz w:val="24"/>
          <w:szCs w:val="24"/>
        </w:rPr>
        <w:t>培养</w:t>
      </w:r>
      <w:r w:rsidRPr="00E75434">
        <w:rPr>
          <w:rFonts w:asciiTheme="minorEastAsia" w:hAnsiTheme="minorEastAsia"/>
          <w:bCs/>
          <w:sz w:val="24"/>
          <w:szCs w:val="24"/>
        </w:rPr>
        <w:t>}</w:t>
      </w:r>
      <w:r w:rsidRPr="00E75434">
        <w:rPr>
          <w:rFonts w:asciiTheme="minorEastAsia" w:hAnsiTheme="minorEastAsia" w:hint="eastAsia"/>
          <w:bCs/>
          <w:sz w:val="24"/>
          <w:szCs w:val="24"/>
        </w:rPr>
        <w:t>→愈伤组织</w:t>
      </w:r>
      <w:r w:rsidRPr="00E75434">
        <w:rPr>
          <w:rFonts w:asciiTheme="minorEastAsia" w:hAnsiTheme="minorEastAsia"/>
          <w:bCs/>
          <w:sz w:val="24"/>
          <w:szCs w:val="24"/>
        </w:rPr>
        <w:t>-{</w:t>
      </w:r>
      <w:r w:rsidRPr="00E75434">
        <w:rPr>
          <w:rFonts w:asciiTheme="minorEastAsia" w:hAnsiTheme="minorEastAsia" w:hint="eastAsia"/>
          <w:bCs/>
          <w:sz w:val="24"/>
          <w:szCs w:val="24"/>
        </w:rPr>
        <w:t>诱导分化</w:t>
      </w:r>
      <w:r w:rsidRPr="00E75434">
        <w:rPr>
          <w:rFonts w:asciiTheme="minorEastAsia" w:hAnsiTheme="minorEastAsia"/>
          <w:bCs/>
          <w:sz w:val="24"/>
          <w:szCs w:val="24"/>
        </w:rPr>
        <w:t>}</w:t>
      </w:r>
      <w:r w:rsidRPr="00E75434">
        <w:rPr>
          <w:rFonts w:asciiTheme="minorEastAsia" w:hAnsiTheme="minorEastAsia" w:hint="eastAsia"/>
          <w:bCs/>
          <w:sz w:val="24"/>
          <w:szCs w:val="24"/>
        </w:rPr>
        <w:t>→小植株</w:t>
      </w:r>
    </w:p>
    <w:p w:rsidR="000E6707" w:rsidRPr="00E75434" w:rsidRDefault="000E6707" w:rsidP="00E75434">
      <w:pPr>
        <w:spacing w:line="360" w:lineRule="auto"/>
        <w:rPr>
          <w:rFonts w:asciiTheme="minorEastAsia" w:hAnsiTheme="minorEastAsia" w:cs="宋体"/>
          <w:b/>
          <w:sz w:val="24"/>
          <w:szCs w:val="24"/>
        </w:rPr>
      </w:pPr>
      <w:r w:rsidRPr="00E75434">
        <w:rPr>
          <w:rFonts w:asciiTheme="minorEastAsia" w:hAnsiTheme="minorEastAsia" w:cs="宋体" w:hint="eastAsia"/>
          <w:b/>
          <w:sz w:val="24"/>
          <w:szCs w:val="24"/>
        </w:rPr>
        <w:t>[试题分析</w:t>
      </w:r>
      <w:r w:rsidRPr="00E75434">
        <w:rPr>
          <w:rFonts w:asciiTheme="minorEastAsia" w:hAnsiTheme="minorEastAsia" w:cs="宋体"/>
          <w:b/>
          <w:sz w:val="24"/>
          <w:szCs w:val="24"/>
        </w:rPr>
        <w:t>]</w:t>
      </w:r>
    </w:p>
    <w:p w:rsidR="00BF25C7" w:rsidRPr="00E75434" w:rsidRDefault="00154A04" w:rsidP="00E75434">
      <w:pPr>
        <w:spacing w:line="360" w:lineRule="auto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E75434">
        <w:rPr>
          <w:rFonts w:asciiTheme="minorEastAsia" w:hAnsiTheme="minorEastAsia"/>
          <w:sz w:val="24"/>
          <w:szCs w:val="24"/>
        </w:rPr>
        <w:t>素材人工种子来源于选修</w:t>
      </w:r>
      <w:r w:rsidR="00725AB7" w:rsidRPr="00E75434">
        <w:rPr>
          <w:rFonts w:asciiTheme="minorEastAsia" w:hAnsiTheme="minorEastAsia" w:hint="eastAsia"/>
          <w:sz w:val="24"/>
          <w:szCs w:val="24"/>
        </w:rPr>
        <w:t>三</w:t>
      </w:r>
      <w:r w:rsidRPr="00E75434">
        <w:rPr>
          <w:rFonts w:asciiTheme="minorEastAsia" w:hAnsiTheme="minorEastAsia" w:hint="eastAsia"/>
          <w:sz w:val="24"/>
          <w:szCs w:val="24"/>
        </w:rPr>
        <w:t>专题2细胞工程第1节植物细胞工程的实际应用及课后讨论题。第（1）</w:t>
      </w:r>
      <w:r w:rsidR="00725AB7" w:rsidRPr="00E75434">
        <w:rPr>
          <w:rFonts w:asciiTheme="minorEastAsia" w:hAnsiTheme="minorEastAsia" w:hint="eastAsia"/>
          <w:sz w:val="24"/>
          <w:szCs w:val="24"/>
        </w:rPr>
        <w:t>小题</w:t>
      </w:r>
      <w:r w:rsidRPr="00E75434">
        <w:rPr>
          <w:rFonts w:asciiTheme="minorEastAsia" w:hAnsiTheme="minorEastAsia" w:hint="eastAsia"/>
          <w:sz w:val="24"/>
          <w:szCs w:val="24"/>
        </w:rPr>
        <w:t>植物组织培养的特点，</w:t>
      </w:r>
      <w:r w:rsidR="00725AB7" w:rsidRPr="00E75434">
        <w:rPr>
          <w:rFonts w:asciiTheme="minorEastAsia" w:hAnsiTheme="minorEastAsia" w:hint="eastAsia"/>
          <w:sz w:val="24"/>
          <w:szCs w:val="24"/>
        </w:rPr>
        <w:t>第（2）小题胚状体生长所需的</w:t>
      </w:r>
      <w:r w:rsidR="00725AB7" w:rsidRPr="00E75434">
        <w:rPr>
          <w:rFonts w:asciiTheme="minorEastAsia" w:hAnsiTheme="minorEastAsia" w:hint="eastAsia"/>
          <w:sz w:val="24"/>
          <w:szCs w:val="24"/>
        </w:rPr>
        <w:lastRenderedPageBreak/>
        <w:t>条件，第（3）小题脱毒苗的获得，</w:t>
      </w:r>
      <w:r w:rsidRPr="00E75434">
        <w:rPr>
          <w:rFonts w:asciiTheme="minorEastAsia" w:hAnsiTheme="minorEastAsia" w:hint="eastAsia"/>
          <w:sz w:val="24"/>
          <w:szCs w:val="24"/>
        </w:rPr>
        <w:t>考查识记、理解能力，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在</w:t>
      </w:r>
      <w:r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“四翼”考查要求中属于基础性</w:t>
      </w:r>
      <w:r w:rsidR="00725AB7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。高考关注主干内容，关注今后生活、学习和工作所必须具备、不可或缺的知识、能力和素养，因此要求学生对这一部分内容的掌握扎实牢靠。第（2）小题人工种皮具备透气性的作用，</w:t>
      </w:r>
      <w:r w:rsidR="00725AB7"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属于</w:t>
      </w:r>
      <w:r w:rsidR="00725AB7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“四翼”考查要求中的综合性和应用性。此空答题需要联系到生物必修一细胞呼吸的内容作答。</w:t>
      </w:r>
      <w:r w:rsidR="00DB6B58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学生</w:t>
      </w:r>
      <w:r w:rsidR="00706599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答此类问题</w:t>
      </w:r>
      <w:r w:rsidR="00DB6B58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需要能够触类旁通，既包括同一层面、横向的融会贯通，也包括不同层面之间的、纵向的融会贯通。以必备知识为例，各个知识点之间不是割裂的，而是处于整个知识网络之中。第（4）小题培育转基因植株，</w:t>
      </w:r>
      <w:r w:rsidR="00DB6B58"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属于</w:t>
      </w:r>
      <w:r w:rsidR="00DB6B58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“四翼”考查要求中的综合性和应用性。除了要结合植物组织培养技术和基因工程的内容作答，</w:t>
      </w:r>
      <w:r w:rsidR="00706599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还要</w:t>
      </w:r>
      <w:r w:rsidR="00BF25C7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准确的组织语言答题。很多考生在答流程图时语言组织啰嗦冗长，没提炼出题目中的关键词 “将</w:t>
      </w:r>
      <w:r w:rsidR="00BF25C7" w:rsidRPr="00E75434">
        <w:rPr>
          <w:rFonts w:asciiTheme="minorEastAsia" w:hAnsiTheme="minorEastAsia"/>
          <w:bCs/>
          <w:color w:val="000000" w:themeColor="text1"/>
          <w:sz w:val="24"/>
          <w:szCs w:val="24"/>
        </w:rPr>
        <w:t>…</w:t>
      </w:r>
      <w:r w:rsidR="00BF25C7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细胞培养成</w:t>
      </w:r>
      <w:r w:rsidR="00BF25C7" w:rsidRPr="00E75434">
        <w:rPr>
          <w:rFonts w:asciiTheme="minorEastAsia" w:hAnsiTheme="minorEastAsia"/>
          <w:bCs/>
          <w:color w:val="000000" w:themeColor="text1"/>
          <w:sz w:val="24"/>
          <w:szCs w:val="24"/>
        </w:rPr>
        <w:t>…</w:t>
      </w:r>
      <w:r w:rsidR="00BF25C7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植株”，该问其实就是考察植物细胞的全能性，植物组织培养的流程，因此也考查了学生的理解能力。</w:t>
      </w:r>
      <w:r w:rsidR="007D7553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此题的另一个特点是，考生很难靠单纯的记忆</w:t>
      </w:r>
      <w:r w:rsidR="00C215F7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或背诵</w:t>
      </w:r>
      <w:r w:rsidR="007D7553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去解答，需基于题干给出的信息，将其在课程学习中获得的理解迁移能力运用到</w:t>
      </w:r>
      <w:r w:rsidR="00C215F7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此情境中，是典型的科学思维的综合运用的试题。</w:t>
      </w:r>
    </w:p>
    <w:p w:rsidR="003F3EE5" w:rsidRPr="00E75434" w:rsidRDefault="003F3EE5" w:rsidP="00E75434">
      <w:p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E75434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[试题评价</w:t>
      </w:r>
      <w:r w:rsidRPr="00E75434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]</w:t>
      </w:r>
    </w:p>
    <w:p w:rsidR="00BF25C7" w:rsidRPr="00E75434" w:rsidRDefault="00B4468E" w:rsidP="00E75434">
      <w:pPr>
        <w:spacing w:line="360" w:lineRule="auto"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E75434">
        <w:rPr>
          <w:rFonts w:asciiTheme="minorEastAsia" w:hAnsiTheme="minorEastAsia"/>
          <w:bCs/>
          <w:color w:val="000000" w:themeColor="text1"/>
          <w:sz w:val="24"/>
          <w:szCs w:val="24"/>
        </w:rPr>
        <w:t>该题以植物组织培养技术在农业生产中的应用为素材</w:t>
      </w:r>
      <w:r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，</w:t>
      </w:r>
      <w:r w:rsidRPr="00E75434">
        <w:rPr>
          <w:rFonts w:asciiTheme="minorEastAsia" w:hAnsiTheme="minorEastAsia"/>
          <w:bCs/>
          <w:color w:val="000000" w:themeColor="text1"/>
          <w:sz w:val="24"/>
          <w:szCs w:val="24"/>
        </w:rPr>
        <w:t>涵盖微型繁殖</w:t>
      </w:r>
      <w:r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、</w:t>
      </w:r>
      <w:r w:rsidRPr="00E75434">
        <w:rPr>
          <w:rFonts w:asciiTheme="minorEastAsia" w:hAnsiTheme="minorEastAsia"/>
          <w:bCs/>
          <w:color w:val="000000" w:themeColor="text1"/>
          <w:sz w:val="24"/>
          <w:szCs w:val="24"/>
        </w:rPr>
        <w:t>人工种子</w:t>
      </w:r>
      <w:r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、作物脱毒等生物技术，展现植物繁殖的新途径和新方法，体现科学技术进步在解决农业生产问题中的价值</w:t>
      </w:r>
      <w:r w:rsidR="00093ACF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  <w:vertAlign w:val="superscript"/>
        </w:rPr>
        <w:t>[</w:t>
      </w:r>
      <w:r w:rsidR="00093ACF" w:rsidRPr="00E75434">
        <w:rPr>
          <w:rFonts w:asciiTheme="minorEastAsia" w:hAnsiTheme="minorEastAsia"/>
          <w:bCs/>
          <w:color w:val="000000" w:themeColor="text1"/>
          <w:sz w:val="24"/>
          <w:szCs w:val="24"/>
          <w:vertAlign w:val="superscript"/>
        </w:rPr>
        <w:t>2]</w:t>
      </w:r>
      <w:r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。</w:t>
      </w:r>
    </w:p>
    <w:p w:rsidR="00BF25C7" w:rsidRPr="00E75434" w:rsidRDefault="00064667" w:rsidP="00E75434">
      <w:pPr>
        <w:spacing w:line="360" w:lineRule="auto"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微型繁殖是一种无性繁殖,相对于传统育种方式,具有能保持原有品种的优良性状，可获得大量的统一规格、高质量的品种；人工种子具有可工厂化大规模生产，易于贮藏和推广的优越性；作物脱毒技术可解决</w:t>
      </w:r>
      <w:r w:rsidR="00FE603F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无性繁殖作物随传代次数增多导致易感染病毒</w:t>
      </w:r>
      <w:r w:rsidR="00DB39B4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和病毒的积累导致作物退化的问题。此题以植物组织培养技术为背景，意在解决农业生产的实际问题，渗透科学劳动、创造性劳动的理念，有助于增强学生运用新思路新方法解决问题的意识，体现生物学科在劳动教育中的育人价值。</w:t>
      </w:r>
    </w:p>
    <w:p w:rsidR="001F5B5C" w:rsidRPr="00E75434" w:rsidRDefault="00A764F0" w:rsidP="00E75434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E75434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对2</w:t>
      </w:r>
      <w:r w:rsidRPr="00E75434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020年高考备考的启示</w:t>
      </w:r>
    </w:p>
    <w:p w:rsidR="001F6759" w:rsidRPr="00E75434" w:rsidRDefault="00A764F0" w:rsidP="00E7543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7543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（一）</w:t>
      </w:r>
      <w:r w:rsidR="001F6759" w:rsidRPr="00E7543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关注考纲最新变化</w:t>
      </w:r>
    </w:p>
    <w:p w:rsidR="00AB0010" w:rsidRPr="00E75434" w:rsidRDefault="001F6759" w:rsidP="00E75434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在新一轮的高考备考当中，教师要始终坚持“依纲据本”的指导思想，要明确高考究竟“考什么”“怎么考”。只有弄清楚这些基本问题，高考才能做到有的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放矢，备考才会稳步有效推进。</w:t>
      </w:r>
      <w:r w:rsidR="00AB0010"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《考试大纲》是高考命题的主要依据，因此在制定复习策略时，要注重研究考纲，把握高考改革的方向，尽早制定科学的复习计划。</w:t>
      </w:r>
    </w:p>
    <w:p w:rsidR="00C215F7" w:rsidRPr="00E75434" w:rsidRDefault="00C215F7" w:rsidP="00E7543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7543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（二）教材原文成为热点</w:t>
      </w:r>
    </w:p>
    <w:p w:rsidR="00AB0010" w:rsidRPr="00E75434" w:rsidRDefault="00151D3A" w:rsidP="00E75434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E75434">
        <w:rPr>
          <w:rFonts w:asciiTheme="minorEastAsia" w:hAnsiTheme="minorEastAsia"/>
          <w:color w:val="000000" w:themeColor="text1"/>
          <w:sz w:val="24"/>
          <w:szCs w:val="24"/>
        </w:rPr>
        <w:t>高考命题精选素材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E75434">
        <w:rPr>
          <w:rFonts w:asciiTheme="minorEastAsia" w:hAnsiTheme="minorEastAsia"/>
          <w:color w:val="000000" w:themeColor="text1"/>
          <w:sz w:val="24"/>
          <w:szCs w:val="24"/>
        </w:rPr>
        <w:t>优化考试内容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E75434">
        <w:rPr>
          <w:rFonts w:asciiTheme="minorEastAsia" w:hAnsiTheme="minorEastAsia"/>
          <w:color w:val="000000" w:themeColor="text1"/>
          <w:sz w:val="24"/>
          <w:szCs w:val="24"/>
        </w:rPr>
        <w:t>从学科主干知识进行命题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E75434">
        <w:rPr>
          <w:rFonts w:asciiTheme="minorEastAsia" w:hAnsiTheme="minorEastAsia"/>
          <w:color w:val="000000" w:themeColor="text1"/>
          <w:sz w:val="24"/>
          <w:szCs w:val="24"/>
        </w:rPr>
        <w:t>着重考查基础知识的理解和灵活应用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E75434">
        <w:rPr>
          <w:rFonts w:asciiTheme="minorEastAsia" w:hAnsiTheme="minorEastAsia"/>
          <w:color w:val="000000" w:themeColor="text1"/>
          <w:sz w:val="24"/>
          <w:szCs w:val="24"/>
        </w:rPr>
        <w:t>全国</w:t>
      </w:r>
      <w:r w:rsidRPr="00E75434">
        <w:rPr>
          <w:rFonts w:asciiTheme="minorEastAsia" w:hAnsiTheme="minorEastAsia" w:cstheme="minorEastAsia" w:hint="eastAsia"/>
          <w:sz w:val="24"/>
          <w:szCs w:val="24"/>
        </w:rPr>
        <w:t>Ⅰ卷1、</w:t>
      </w:r>
      <w:r w:rsidRPr="00E75434">
        <w:rPr>
          <w:rFonts w:asciiTheme="minorEastAsia" w:hAnsiTheme="minorEastAsia" w:cstheme="minorEastAsia"/>
          <w:sz w:val="24"/>
          <w:szCs w:val="24"/>
        </w:rPr>
        <w:t>2</w:t>
      </w:r>
      <w:r w:rsidRPr="00E75434">
        <w:rPr>
          <w:rFonts w:asciiTheme="minorEastAsia" w:hAnsiTheme="minorEastAsia" w:cstheme="minorEastAsia" w:hint="eastAsia"/>
          <w:sz w:val="24"/>
          <w:szCs w:val="24"/>
        </w:rPr>
        <w:t>、3</w:t>
      </w:r>
      <w:r w:rsidRPr="00E75434">
        <w:rPr>
          <w:rFonts w:asciiTheme="minorEastAsia" w:hAnsiTheme="minorEastAsia" w:cstheme="minorEastAsia"/>
          <w:sz w:val="24"/>
          <w:szCs w:val="24"/>
        </w:rPr>
        <w:t>0</w:t>
      </w:r>
      <w:r w:rsidRPr="00E75434">
        <w:rPr>
          <w:rFonts w:asciiTheme="minorEastAsia" w:hAnsiTheme="minorEastAsia" w:cstheme="minorEastAsia" w:hint="eastAsia"/>
          <w:sz w:val="24"/>
          <w:szCs w:val="24"/>
        </w:rPr>
        <w:t>（2）、全国Ⅱ卷6、3</w:t>
      </w:r>
      <w:r w:rsidRPr="00E75434">
        <w:rPr>
          <w:rFonts w:asciiTheme="minorEastAsia" w:hAnsiTheme="minorEastAsia" w:cstheme="minorEastAsia"/>
          <w:sz w:val="24"/>
          <w:szCs w:val="24"/>
        </w:rPr>
        <w:t>8</w:t>
      </w:r>
      <w:r w:rsidRPr="00E75434">
        <w:rPr>
          <w:rFonts w:asciiTheme="minorEastAsia" w:hAnsiTheme="minorEastAsia" w:cstheme="minorEastAsia" w:hint="eastAsia"/>
          <w:sz w:val="24"/>
          <w:szCs w:val="24"/>
        </w:rPr>
        <w:t>、全国Ⅲ2</w:t>
      </w:r>
      <w:r w:rsidRPr="00E75434">
        <w:rPr>
          <w:rFonts w:asciiTheme="minorEastAsia" w:hAnsiTheme="minorEastAsia" w:cstheme="minorEastAsia"/>
          <w:sz w:val="24"/>
          <w:szCs w:val="24"/>
        </w:rPr>
        <w:t>9</w:t>
      </w:r>
      <w:r w:rsidRPr="00E75434">
        <w:rPr>
          <w:rFonts w:asciiTheme="minorEastAsia" w:hAnsiTheme="minorEastAsia" w:cstheme="minorEastAsia" w:hint="eastAsia"/>
          <w:sz w:val="24"/>
          <w:szCs w:val="24"/>
        </w:rPr>
        <w:t>（2）都体现了回归教材的重要性。</w:t>
      </w:r>
      <w:r w:rsidR="00E4713B" w:rsidRPr="00E75434">
        <w:rPr>
          <w:rFonts w:asciiTheme="minorEastAsia" w:hAnsiTheme="minorEastAsia" w:cstheme="minorEastAsia" w:hint="eastAsia"/>
          <w:sz w:val="24"/>
          <w:szCs w:val="24"/>
        </w:rPr>
        <w:t>比如</w:t>
      </w:r>
      <w:r w:rsidR="00E4713B" w:rsidRPr="00E75434">
        <w:rPr>
          <w:rFonts w:asciiTheme="minorEastAsia" w:hAnsiTheme="minorEastAsia"/>
          <w:color w:val="000000" w:themeColor="text1"/>
          <w:sz w:val="24"/>
          <w:szCs w:val="24"/>
        </w:rPr>
        <w:t>全国</w:t>
      </w:r>
      <w:r w:rsidR="00E4713B" w:rsidRPr="00E75434">
        <w:rPr>
          <w:rFonts w:asciiTheme="minorEastAsia" w:hAnsiTheme="minorEastAsia" w:cstheme="minorEastAsia" w:hint="eastAsia"/>
          <w:sz w:val="24"/>
          <w:szCs w:val="24"/>
        </w:rPr>
        <w:t>Ⅰ卷第</w:t>
      </w:r>
      <w:r w:rsidR="00E4713B" w:rsidRPr="00E75434">
        <w:rPr>
          <w:rFonts w:asciiTheme="minorEastAsia" w:hAnsiTheme="minorEastAsia" w:cstheme="minorEastAsia"/>
          <w:sz w:val="24"/>
          <w:szCs w:val="24"/>
        </w:rPr>
        <w:t>2题考查体外合成多肽链需要的材料</w:t>
      </w:r>
      <w:r w:rsidR="00E4713B" w:rsidRPr="00E75434">
        <w:rPr>
          <w:rFonts w:asciiTheme="minorEastAsia" w:hAnsiTheme="minorEastAsia" w:cstheme="minorEastAsia" w:hint="eastAsia"/>
          <w:sz w:val="24"/>
          <w:szCs w:val="24"/>
        </w:rPr>
        <w:t>，此题对考生来讲是新的情景，错误率较高，考生很难从题干提炼出：体外合成多肽链需要的材料。结合所学的知识考生很容易错选B，忽略了答案B缺乏合成多肽链的场所。那么如何把这道题答对呢？其实很简单，只要学生备考时多看书，真正做到回归课本，考生很容易发现</w:t>
      </w:r>
      <w:r w:rsidR="00E4713B" w:rsidRPr="00E75434">
        <w:rPr>
          <w:rFonts w:asciiTheme="minorEastAsia" w:hAnsiTheme="minorEastAsia" w:cstheme="minorEastAsia"/>
          <w:sz w:val="24"/>
          <w:szCs w:val="24"/>
        </w:rPr>
        <w:t>素材来自必修二第</w:t>
      </w:r>
      <w:r w:rsidR="00E4713B" w:rsidRPr="00E75434">
        <w:rPr>
          <w:rFonts w:asciiTheme="minorEastAsia" w:hAnsiTheme="minorEastAsia" w:cstheme="minorEastAsia" w:hint="eastAsia"/>
          <w:sz w:val="24"/>
          <w:szCs w:val="24"/>
        </w:rPr>
        <w:t>4章基因的表达第3节遗传密码的破译（选学）。</w:t>
      </w:r>
      <w:r w:rsidR="002C255D" w:rsidRPr="00E75434">
        <w:rPr>
          <w:rFonts w:asciiTheme="minorEastAsia" w:hAnsiTheme="minorEastAsia" w:cstheme="minorEastAsia" w:hint="eastAsia"/>
          <w:sz w:val="24"/>
          <w:szCs w:val="24"/>
        </w:rPr>
        <w:t>因此高三生物复习应回归教材，一轮复习要全方位多角度的涉及教材中的所有知识，包括旁栏思考、科学前沿、资料分析、小体字等等，不放过课本上的任何一个图片和文字。</w:t>
      </w:r>
    </w:p>
    <w:p w:rsidR="00AB0010" w:rsidRPr="00E75434" w:rsidRDefault="00AB0010" w:rsidP="00E7543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7543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（三）教材的知识间要建立联系</w:t>
      </w:r>
    </w:p>
    <w:p w:rsidR="009764C6" w:rsidRPr="00E75434" w:rsidRDefault="009764C6" w:rsidP="00E75434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E75434">
        <w:rPr>
          <w:rFonts w:asciiTheme="minorEastAsia" w:hAnsiTheme="minorEastAsia"/>
          <w:color w:val="000000" w:themeColor="text1"/>
          <w:sz w:val="24"/>
          <w:szCs w:val="24"/>
        </w:rPr>
        <w:t>2019高考试题更加注重必修三本书之间的综合应用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E75434">
        <w:rPr>
          <w:rFonts w:asciiTheme="minorEastAsia" w:hAnsiTheme="minorEastAsia"/>
          <w:color w:val="000000" w:themeColor="text1"/>
          <w:sz w:val="24"/>
          <w:szCs w:val="24"/>
        </w:rPr>
        <w:t>引导基础教学抓住核心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E75434">
        <w:rPr>
          <w:rFonts w:asciiTheme="minorEastAsia" w:hAnsiTheme="minorEastAsia"/>
          <w:color w:val="000000" w:themeColor="text1"/>
          <w:sz w:val="24"/>
          <w:szCs w:val="24"/>
        </w:rPr>
        <w:t>稳住基础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E75434">
        <w:rPr>
          <w:rFonts w:asciiTheme="minorEastAsia" w:hAnsiTheme="minorEastAsia"/>
          <w:color w:val="000000" w:themeColor="text1"/>
          <w:sz w:val="24"/>
          <w:szCs w:val="24"/>
        </w:rPr>
        <w:t>建立联系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。如全国</w:t>
      </w:r>
      <w:r w:rsidRPr="00E75434">
        <w:rPr>
          <w:rFonts w:asciiTheme="minorEastAsia" w:hAnsiTheme="minorEastAsia" w:cstheme="minorEastAsia" w:hint="eastAsia"/>
          <w:sz w:val="24"/>
          <w:szCs w:val="24"/>
        </w:rPr>
        <w:t>Ⅱ卷3</w:t>
      </w:r>
      <w:r w:rsidRPr="00E75434">
        <w:rPr>
          <w:rFonts w:asciiTheme="minorEastAsia" w:hAnsiTheme="minorEastAsia" w:cstheme="minorEastAsia"/>
          <w:sz w:val="24"/>
          <w:szCs w:val="24"/>
        </w:rPr>
        <w:t>1题</w:t>
      </w:r>
      <w:r w:rsidRPr="00E75434">
        <w:rPr>
          <w:rFonts w:asciiTheme="minorEastAsia" w:hAnsiTheme="minorEastAsia" w:cstheme="minorEastAsia" w:hint="eastAsia"/>
          <w:sz w:val="24"/>
          <w:szCs w:val="24"/>
        </w:rPr>
        <w:t>（1）考查能量流动的过程，（2）考查</w:t>
      </w:r>
      <w:r w:rsidR="002C255D" w:rsidRPr="00E75434">
        <w:rPr>
          <w:rFonts w:asciiTheme="minorEastAsia" w:hAnsiTheme="minorEastAsia" w:cstheme="minorEastAsia" w:hint="eastAsia"/>
          <w:sz w:val="24"/>
          <w:szCs w:val="24"/>
        </w:rPr>
        <w:t>光合作用的计算；</w:t>
      </w:r>
      <w:r w:rsidR="002C255D"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全国</w:t>
      </w:r>
      <w:r w:rsidR="002C255D" w:rsidRPr="00E75434">
        <w:rPr>
          <w:rFonts w:asciiTheme="minorEastAsia" w:hAnsiTheme="minorEastAsia" w:cstheme="minorEastAsia" w:hint="eastAsia"/>
          <w:sz w:val="24"/>
          <w:szCs w:val="24"/>
        </w:rPr>
        <w:t>Ⅱ卷3</w:t>
      </w:r>
      <w:r w:rsidR="002C255D" w:rsidRPr="00E75434">
        <w:rPr>
          <w:rFonts w:asciiTheme="minorEastAsia" w:hAnsiTheme="minorEastAsia" w:cstheme="minorEastAsia"/>
          <w:sz w:val="24"/>
          <w:szCs w:val="24"/>
        </w:rPr>
        <w:t>0题分别考查了激素调节</w:t>
      </w:r>
      <w:r w:rsidR="002C255D" w:rsidRPr="00E75434">
        <w:rPr>
          <w:rFonts w:asciiTheme="minorEastAsia" w:hAnsiTheme="minorEastAsia" w:cstheme="minorEastAsia" w:hint="eastAsia"/>
          <w:sz w:val="24"/>
          <w:szCs w:val="24"/>
        </w:rPr>
        <w:t>、</w:t>
      </w:r>
      <w:r w:rsidR="002C255D" w:rsidRPr="00E75434">
        <w:rPr>
          <w:rFonts w:asciiTheme="minorEastAsia" w:hAnsiTheme="minorEastAsia" w:cstheme="minorEastAsia"/>
          <w:sz w:val="24"/>
          <w:szCs w:val="24"/>
        </w:rPr>
        <w:t>减数分裂过程的特点</w:t>
      </w:r>
      <w:r w:rsidR="002C255D" w:rsidRPr="00E75434">
        <w:rPr>
          <w:rFonts w:asciiTheme="minorEastAsia" w:hAnsiTheme="minorEastAsia" w:cstheme="minorEastAsia" w:hint="eastAsia"/>
          <w:sz w:val="24"/>
          <w:szCs w:val="24"/>
        </w:rPr>
        <w:t>、</w:t>
      </w:r>
      <w:r w:rsidR="002C255D" w:rsidRPr="00E75434">
        <w:rPr>
          <w:rFonts w:asciiTheme="minorEastAsia" w:hAnsiTheme="minorEastAsia" w:cstheme="minorEastAsia"/>
          <w:sz w:val="24"/>
          <w:szCs w:val="24"/>
        </w:rPr>
        <w:t>体液调节的特点</w:t>
      </w:r>
      <w:r w:rsidR="002C255D" w:rsidRPr="00E75434">
        <w:rPr>
          <w:rFonts w:asciiTheme="minorEastAsia" w:hAnsiTheme="minorEastAsia" w:cstheme="minorEastAsia" w:hint="eastAsia"/>
          <w:sz w:val="24"/>
          <w:szCs w:val="24"/>
        </w:rPr>
        <w:t>。</w:t>
      </w:r>
      <w:r w:rsidR="002C255D" w:rsidRPr="00E75434">
        <w:rPr>
          <w:rFonts w:asciiTheme="minorEastAsia" w:hAnsiTheme="minorEastAsia" w:cstheme="minorEastAsia"/>
          <w:sz w:val="24"/>
          <w:szCs w:val="24"/>
        </w:rPr>
        <w:t>这样的试题设计就考查了几本书的综合应用</w:t>
      </w:r>
      <w:r w:rsidR="002C255D" w:rsidRPr="00E75434">
        <w:rPr>
          <w:rFonts w:asciiTheme="minorEastAsia" w:hAnsiTheme="minorEastAsia" w:cstheme="minorEastAsia" w:hint="eastAsia"/>
          <w:sz w:val="24"/>
          <w:szCs w:val="24"/>
        </w:rPr>
        <w:t>。</w:t>
      </w:r>
      <w:r w:rsidR="002C255D" w:rsidRPr="00E75434">
        <w:rPr>
          <w:rFonts w:asciiTheme="minorEastAsia" w:hAnsiTheme="minorEastAsia" w:cstheme="minorEastAsia"/>
          <w:sz w:val="24"/>
          <w:szCs w:val="24"/>
        </w:rPr>
        <w:t>因此在教学过程中要引导学生在基础知识的基础上</w:t>
      </w:r>
      <w:r w:rsidR="002C255D" w:rsidRPr="00E75434">
        <w:rPr>
          <w:rFonts w:asciiTheme="minorEastAsia" w:hAnsiTheme="minorEastAsia" w:cstheme="minorEastAsia" w:hint="eastAsia"/>
          <w:sz w:val="24"/>
          <w:szCs w:val="24"/>
        </w:rPr>
        <w:t>，</w:t>
      </w:r>
      <w:r w:rsidR="002C255D" w:rsidRPr="00E75434">
        <w:rPr>
          <w:rFonts w:asciiTheme="minorEastAsia" w:hAnsiTheme="minorEastAsia" w:cstheme="minorEastAsia"/>
          <w:sz w:val="24"/>
          <w:szCs w:val="24"/>
        </w:rPr>
        <w:t>构建知识网络体系</w:t>
      </w:r>
      <w:r w:rsidR="002C255D" w:rsidRPr="00E75434">
        <w:rPr>
          <w:rFonts w:asciiTheme="minorEastAsia" w:hAnsiTheme="minorEastAsia" w:cstheme="minorEastAsia" w:hint="eastAsia"/>
          <w:sz w:val="24"/>
          <w:szCs w:val="24"/>
        </w:rPr>
        <w:t>，</w:t>
      </w:r>
      <w:r w:rsidR="002C255D" w:rsidRPr="00E75434">
        <w:rPr>
          <w:rFonts w:asciiTheme="minorEastAsia" w:hAnsiTheme="minorEastAsia" w:cstheme="minorEastAsia"/>
          <w:sz w:val="24"/>
          <w:szCs w:val="24"/>
        </w:rPr>
        <w:t>以课本的主干知识为线索</w:t>
      </w:r>
      <w:r w:rsidR="002C255D" w:rsidRPr="00E75434">
        <w:rPr>
          <w:rFonts w:asciiTheme="minorEastAsia" w:hAnsiTheme="minorEastAsia" w:cstheme="minorEastAsia" w:hint="eastAsia"/>
          <w:sz w:val="24"/>
          <w:szCs w:val="24"/>
        </w:rPr>
        <w:t>，</w:t>
      </w:r>
      <w:r w:rsidR="002C255D" w:rsidRPr="00E75434">
        <w:rPr>
          <w:rFonts w:asciiTheme="minorEastAsia" w:hAnsiTheme="minorEastAsia" w:cstheme="minorEastAsia"/>
          <w:sz w:val="24"/>
          <w:szCs w:val="24"/>
        </w:rPr>
        <w:t>清晰知识间的联系</w:t>
      </w:r>
      <w:r w:rsidR="002C255D" w:rsidRPr="00E75434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2C255D" w:rsidRPr="00E75434" w:rsidRDefault="002C255D" w:rsidP="00E75434">
      <w:p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  <w:r w:rsidRPr="00E75434">
        <w:rPr>
          <w:rFonts w:asciiTheme="minorEastAsia" w:hAnsiTheme="minorEastAsia" w:cstheme="minorEastAsia" w:hint="eastAsia"/>
          <w:b/>
          <w:sz w:val="24"/>
          <w:szCs w:val="24"/>
        </w:rPr>
        <w:t>（四）注重培养学生科学思维与能力</w:t>
      </w:r>
    </w:p>
    <w:p w:rsidR="00974564" w:rsidRPr="00E75434" w:rsidRDefault="002C255D" w:rsidP="00E75434">
      <w:pPr>
        <w:spacing w:line="360" w:lineRule="auto"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E75434">
        <w:rPr>
          <w:rFonts w:asciiTheme="minorEastAsia" w:hAnsiTheme="minorEastAsia" w:cstheme="minorEastAsia"/>
          <w:sz w:val="24"/>
          <w:szCs w:val="24"/>
        </w:rPr>
        <w:t>实验是学习生物的必修课</w:t>
      </w:r>
      <w:r w:rsidRPr="00E75434">
        <w:rPr>
          <w:rFonts w:asciiTheme="minorEastAsia" w:hAnsiTheme="minorEastAsia" w:cstheme="minorEastAsia" w:hint="eastAsia"/>
          <w:sz w:val="24"/>
          <w:szCs w:val="24"/>
        </w:rPr>
        <w:t>。</w:t>
      </w:r>
      <w:r w:rsidR="008214AE" w:rsidRPr="00E75434">
        <w:rPr>
          <w:rFonts w:asciiTheme="minorEastAsia" w:hAnsiTheme="minorEastAsia" w:cstheme="minorEastAsia"/>
          <w:sz w:val="24"/>
          <w:szCs w:val="24"/>
        </w:rPr>
        <w:t>高考生物重视对实验与探究能力的考查</w:t>
      </w:r>
      <w:r w:rsidR="008214AE" w:rsidRPr="00E75434">
        <w:rPr>
          <w:rFonts w:asciiTheme="minorEastAsia" w:hAnsiTheme="minorEastAsia" w:cstheme="minorEastAsia" w:hint="eastAsia"/>
          <w:sz w:val="24"/>
          <w:szCs w:val="24"/>
        </w:rPr>
        <w:t>，</w:t>
      </w:r>
      <w:r w:rsidR="008214AE" w:rsidRPr="00E75434">
        <w:rPr>
          <w:rFonts w:asciiTheme="minorEastAsia" w:hAnsiTheme="minorEastAsia" w:cstheme="minorEastAsia"/>
          <w:sz w:val="24"/>
          <w:szCs w:val="24"/>
        </w:rPr>
        <w:t>引导学生在生物教学中重视实验教学</w:t>
      </w:r>
      <w:r w:rsidR="008214AE" w:rsidRPr="00E75434">
        <w:rPr>
          <w:rFonts w:asciiTheme="minorEastAsia" w:hAnsiTheme="minorEastAsia" w:cstheme="minorEastAsia" w:hint="eastAsia"/>
          <w:sz w:val="24"/>
          <w:szCs w:val="24"/>
        </w:rPr>
        <w:t>，</w:t>
      </w:r>
      <w:r w:rsidR="008214AE" w:rsidRPr="00E75434">
        <w:rPr>
          <w:rFonts w:asciiTheme="minorEastAsia" w:hAnsiTheme="minorEastAsia" w:cstheme="minorEastAsia"/>
          <w:sz w:val="24"/>
          <w:szCs w:val="24"/>
        </w:rPr>
        <w:t>有助于提高学生</w:t>
      </w:r>
      <w:r w:rsidR="00AD01BE" w:rsidRPr="00E75434">
        <w:rPr>
          <w:rFonts w:asciiTheme="minorEastAsia" w:hAnsiTheme="minorEastAsia" w:cstheme="minorEastAsia"/>
          <w:sz w:val="24"/>
          <w:szCs w:val="24"/>
        </w:rPr>
        <w:t>的解题能力</w:t>
      </w:r>
      <w:r w:rsidR="00AD01BE" w:rsidRPr="00E75434">
        <w:rPr>
          <w:rFonts w:asciiTheme="minorEastAsia" w:hAnsiTheme="minorEastAsia" w:cstheme="minorEastAsia" w:hint="eastAsia"/>
          <w:sz w:val="24"/>
          <w:szCs w:val="24"/>
        </w:rPr>
        <w:t>。</w:t>
      </w:r>
      <w:r w:rsidR="00E0420A" w:rsidRPr="00E75434">
        <w:rPr>
          <w:rFonts w:asciiTheme="minorEastAsia" w:hAnsiTheme="minorEastAsia" w:cstheme="minorEastAsia" w:hint="eastAsia"/>
          <w:sz w:val="24"/>
          <w:szCs w:val="24"/>
        </w:rPr>
        <w:t>目前的实验教学模式是：实验材料、试剂都是书本上指定的，课前由教师准备好。实验时，学生完全按规定的步骤进行。在这过程中，学生成了不用思考的机械操作者，甚至到了结束都没有留下完整的印象。这种教学没有给学生留下积极思考的空间，抑制了学生的主动性，与现阶段核心素养的理念背道而驰。因此在教学中可以结合具体实验，教会学生一些基本的实验研究方法，然后让他们主动去找资料，弄清实验</w:t>
      </w:r>
      <w:r w:rsidR="00E0420A" w:rsidRPr="00E75434">
        <w:rPr>
          <w:rFonts w:asciiTheme="minorEastAsia" w:hAnsiTheme="minorEastAsia" w:cstheme="minorEastAsia" w:hint="eastAsia"/>
          <w:sz w:val="24"/>
          <w:szCs w:val="24"/>
        </w:rPr>
        <w:lastRenderedPageBreak/>
        <w:t>原理，选择合适的实验材料和实验方法。这样学生可以加深对实验的认识，提高实验课的效率，也可以培养他们的兴趣和特长。</w:t>
      </w:r>
      <w:r w:rsidR="00974564" w:rsidRPr="00E75434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“四翼”考查注重应用性，高考强调学以致用，避免考试和生活学习脱节，鼓励学生运用知识、能力和素养去解决实际问题。</w:t>
      </w:r>
      <w:r w:rsidR="00E0420A" w:rsidRPr="00E75434">
        <w:rPr>
          <w:rFonts w:asciiTheme="minorEastAsia" w:hAnsiTheme="minorEastAsia" w:cstheme="minorEastAsia" w:hint="eastAsia"/>
          <w:sz w:val="24"/>
          <w:szCs w:val="24"/>
        </w:rPr>
        <w:t>例如在做“渗透作用”的实验前，可以先跟学生铺垫“半透膜”和“选择透过性膜”的内容，</w:t>
      </w:r>
      <w:r w:rsidR="000B318A" w:rsidRPr="00E75434">
        <w:rPr>
          <w:rFonts w:asciiTheme="minorEastAsia" w:hAnsiTheme="minorEastAsia" w:cstheme="minorEastAsia" w:hint="eastAsia"/>
          <w:sz w:val="24"/>
          <w:szCs w:val="24"/>
        </w:rPr>
        <w:t>实验材料“半透膜”可由学生自己寻找或准备。课本上用的是玻璃纸，能否用其他材料代替呢？有同学可能会想到鸡蛋膜，鱼鳔等，那么不妨把这些材料都找出来做实验，探究哪种材料是较为理想的实验材料。鼓励学生设计简单的实验方案，并且能用简洁的语言文字准确的表达出来。这样不仅可以使学生获得一定的成就感，也培养了学生的实验探究的能力。书写实验设计的过程既培养了题目独立且科学思考问题的能力，又一定程度上提高学生的科学素养。</w:t>
      </w:r>
    </w:p>
    <w:p w:rsidR="002C255D" w:rsidRPr="00E75434" w:rsidRDefault="002C255D" w:rsidP="00E75434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3ACF" w:rsidRPr="00E75434" w:rsidRDefault="00093ACF" w:rsidP="00E7543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75434">
        <w:rPr>
          <w:rFonts w:asciiTheme="minorEastAsia" w:hAnsiTheme="minorEastAsia"/>
          <w:b/>
          <w:color w:val="000000" w:themeColor="text1"/>
          <w:sz w:val="24"/>
          <w:szCs w:val="24"/>
        </w:rPr>
        <w:t>参考文献</w:t>
      </w:r>
      <w:r w:rsidRPr="00E7543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：</w:t>
      </w:r>
    </w:p>
    <w:p w:rsidR="00093ACF" w:rsidRPr="00E75434" w:rsidRDefault="00093ACF" w:rsidP="00E75434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Pr="00E75434">
        <w:rPr>
          <w:rFonts w:asciiTheme="minorEastAsia" w:hAnsiTheme="minorEastAsia"/>
          <w:color w:val="000000" w:themeColor="text1"/>
          <w:sz w:val="24"/>
          <w:szCs w:val="24"/>
        </w:rPr>
        <w:t>1]</w:t>
      </w:r>
      <w:r w:rsidRPr="00E75434">
        <w:rPr>
          <w:rFonts w:asciiTheme="minorEastAsia" w:hAnsiTheme="minorEastAsia" w:hint="eastAsia"/>
          <w:sz w:val="24"/>
          <w:szCs w:val="24"/>
        </w:rPr>
        <w:t xml:space="preserve"> 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习近平在全国教育大会上强调 坚持中国特色社会主义教育发展道路 培养德智体美劳全面发展的社会主义建设者和接班人[EB/OL].（2018-09-11）[2019-06-0</w:t>
      </w:r>
    </w:p>
    <w:p w:rsidR="00093ACF" w:rsidRPr="00E75434" w:rsidRDefault="00093ACF" w:rsidP="00E75434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75434">
        <w:rPr>
          <w:rFonts w:asciiTheme="minorEastAsia" w:hAnsiTheme="minorEastAsia"/>
          <w:color w:val="000000" w:themeColor="text1"/>
          <w:sz w:val="24"/>
          <w:szCs w:val="24"/>
        </w:rPr>
        <w:t>[2]</w:t>
      </w:r>
      <w:r w:rsidRPr="00E75434">
        <w:rPr>
          <w:rFonts w:asciiTheme="minorEastAsia" w:hAnsiTheme="minorEastAsia" w:hint="eastAsia"/>
          <w:sz w:val="24"/>
          <w:szCs w:val="24"/>
        </w:rPr>
        <w:t xml:space="preserve"> 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彰显学科特质 发挥育人功能</w:t>
      </w:r>
      <w:r w:rsidR="004C17DD"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——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2019年高考生物试题评析</w:t>
      </w:r>
      <w:r w:rsidRPr="00E75434">
        <w:rPr>
          <w:rFonts w:asciiTheme="minorEastAsia" w:hAnsiTheme="minorEastAsia"/>
          <w:color w:val="000000" w:themeColor="text1"/>
          <w:sz w:val="24"/>
          <w:szCs w:val="24"/>
        </w:rPr>
        <w:t xml:space="preserve"> 教育部考试中心</w:t>
      </w:r>
    </w:p>
    <w:p w:rsidR="00093ACF" w:rsidRPr="00E75434" w:rsidRDefault="00093ACF" w:rsidP="00E75434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75434">
        <w:rPr>
          <w:rFonts w:asciiTheme="minorEastAsia" w:hAnsiTheme="minorEastAsia"/>
          <w:color w:val="000000" w:themeColor="text1"/>
          <w:sz w:val="24"/>
          <w:szCs w:val="24"/>
        </w:rPr>
        <w:t>[3]</w:t>
      </w:r>
      <w:r w:rsidRPr="00E75434">
        <w:rPr>
          <w:rFonts w:asciiTheme="minorEastAsia" w:hAnsiTheme="minorEastAsia" w:hint="eastAsia"/>
          <w:sz w:val="24"/>
          <w:szCs w:val="24"/>
        </w:rPr>
        <w:t xml:space="preserve"> 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透过2018高考理综全国卷Ⅰ谈2019复习启示 </w:t>
      </w:r>
      <w:r w:rsidRPr="00E7543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E75434">
        <w:rPr>
          <w:rFonts w:asciiTheme="minorEastAsia" w:hAnsiTheme="minorEastAsia" w:hint="eastAsia"/>
          <w:color w:val="000000" w:themeColor="text1"/>
          <w:sz w:val="24"/>
          <w:szCs w:val="24"/>
        </w:rPr>
        <w:t>方伟奇 （广东省韶关市始兴中学 广东韶关 512500）</w:t>
      </w:r>
    </w:p>
    <w:sectPr w:rsidR="00093ACF" w:rsidRPr="00E75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E7" w:rsidRDefault="00F573E7" w:rsidP="00BE509C">
      <w:r>
        <w:separator/>
      </w:r>
    </w:p>
  </w:endnote>
  <w:endnote w:type="continuationSeparator" w:id="0">
    <w:p w:rsidR="00F573E7" w:rsidRDefault="00F573E7" w:rsidP="00BE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E7" w:rsidRDefault="00F573E7" w:rsidP="00BE509C">
      <w:r>
        <w:separator/>
      </w:r>
    </w:p>
  </w:footnote>
  <w:footnote w:type="continuationSeparator" w:id="0">
    <w:p w:rsidR="00F573E7" w:rsidRDefault="00F573E7" w:rsidP="00BE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A9A"/>
    <w:multiLevelType w:val="hybridMultilevel"/>
    <w:tmpl w:val="35929F4A"/>
    <w:lvl w:ilvl="0" w:tplc="E42611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376FF"/>
    <w:multiLevelType w:val="hybridMultilevel"/>
    <w:tmpl w:val="6AD04742"/>
    <w:lvl w:ilvl="0" w:tplc="4AE0CF3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4A"/>
    <w:rsid w:val="00040389"/>
    <w:rsid w:val="00064667"/>
    <w:rsid w:val="00087B4A"/>
    <w:rsid w:val="00093ACF"/>
    <w:rsid w:val="000B318A"/>
    <w:rsid w:val="000E6707"/>
    <w:rsid w:val="001469DD"/>
    <w:rsid w:val="00151D3A"/>
    <w:rsid w:val="00154A04"/>
    <w:rsid w:val="001A5CFC"/>
    <w:rsid w:val="001A6E29"/>
    <w:rsid w:val="001C3862"/>
    <w:rsid w:val="001F5B5C"/>
    <w:rsid w:val="001F6759"/>
    <w:rsid w:val="002C255D"/>
    <w:rsid w:val="002C2EFD"/>
    <w:rsid w:val="00315789"/>
    <w:rsid w:val="003320EF"/>
    <w:rsid w:val="003366D7"/>
    <w:rsid w:val="003D0E8B"/>
    <w:rsid w:val="003F3EE5"/>
    <w:rsid w:val="00487163"/>
    <w:rsid w:val="004C17DD"/>
    <w:rsid w:val="00597453"/>
    <w:rsid w:val="00634714"/>
    <w:rsid w:val="006A3547"/>
    <w:rsid w:val="00706599"/>
    <w:rsid w:val="00725AB7"/>
    <w:rsid w:val="00794ECF"/>
    <w:rsid w:val="007D7553"/>
    <w:rsid w:val="008214AE"/>
    <w:rsid w:val="008372C4"/>
    <w:rsid w:val="008810C9"/>
    <w:rsid w:val="008B6098"/>
    <w:rsid w:val="00913438"/>
    <w:rsid w:val="00974564"/>
    <w:rsid w:val="009764C6"/>
    <w:rsid w:val="009B616F"/>
    <w:rsid w:val="009D5E2C"/>
    <w:rsid w:val="00A7538A"/>
    <w:rsid w:val="00A764F0"/>
    <w:rsid w:val="00AB0010"/>
    <w:rsid w:val="00AD01BE"/>
    <w:rsid w:val="00B4468E"/>
    <w:rsid w:val="00B82BC3"/>
    <w:rsid w:val="00BE509C"/>
    <w:rsid w:val="00BF25C7"/>
    <w:rsid w:val="00C215F7"/>
    <w:rsid w:val="00C3556E"/>
    <w:rsid w:val="00C87079"/>
    <w:rsid w:val="00C91836"/>
    <w:rsid w:val="00CE19D7"/>
    <w:rsid w:val="00D13757"/>
    <w:rsid w:val="00D5126D"/>
    <w:rsid w:val="00DB39B4"/>
    <w:rsid w:val="00DB6B58"/>
    <w:rsid w:val="00E0420A"/>
    <w:rsid w:val="00E4713B"/>
    <w:rsid w:val="00E75434"/>
    <w:rsid w:val="00EB529C"/>
    <w:rsid w:val="00F573E7"/>
    <w:rsid w:val="00F6011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90109-AA73-480E-9BE6-33569BAF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09C"/>
    <w:rPr>
      <w:sz w:val="18"/>
      <w:szCs w:val="18"/>
    </w:rPr>
  </w:style>
  <w:style w:type="paragraph" w:styleId="a5">
    <w:name w:val="List Paragraph"/>
    <w:basedOn w:val="a"/>
    <w:uiPriority w:val="34"/>
    <w:qFormat/>
    <w:rsid w:val="003366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6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29</cp:revision>
  <dcterms:created xsi:type="dcterms:W3CDTF">2019-08-21T12:18:00Z</dcterms:created>
  <dcterms:modified xsi:type="dcterms:W3CDTF">2019-09-06T01:52:00Z</dcterms:modified>
</cp:coreProperties>
</file>