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color w:val="auto"/>
          <w:sz w:val="32"/>
          <w:szCs w:val="32"/>
          <w:shd w:val="clear" w:color="auto" w:fill="auto"/>
          <w:lang w:val="en-US" w:eastAsia="zh-CN"/>
        </w:rPr>
      </w:pPr>
      <w:r>
        <w:rPr>
          <w:rFonts w:hint="eastAsia" w:ascii="黑体" w:hAnsi="黑体" w:eastAsia="黑体" w:cs="黑体"/>
          <w:b w:val="0"/>
          <w:bCs w:val="0"/>
          <w:i w:val="0"/>
          <w:caps w:val="0"/>
          <w:color w:val="auto"/>
          <w:spacing w:val="0"/>
          <w:sz w:val="32"/>
          <w:szCs w:val="32"/>
          <w:shd w:val="clear" w:color="auto" w:fill="auto"/>
        </w:rPr>
        <w:t>树立生态文明观，</w:t>
      </w:r>
      <w:r>
        <w:rPr>
          <w:rFonts w:hint="eastAsia" w:ascii="黑体" w:hAnsi="黑体" w:eastAsia="黑体" w:cs="黑体"/>
          <w:b w:val="0"/>
          <w:bCs w:val="0"/>
          <w:color w:val="auto"/>
          <w:sz w:val="32"/>
          <w:szCs w:val="32"/>
          <w:shd w:val="clear" w:color="auto" w:fill="auto"/>
          <w:lang w:val="en-US" w:eastAsia="zh-CN"/>
        </w:rPr>
        <w:t>增强社会责任感</w:t>
      </w:r>
    </w:p>
    <w:p>
      <w:pPr>
        <w:rPr>
          <w:rFonts w:hint="eastAsia"/>
          <w:b/>
          <w:bCs/>
          <w:color w:val="auto"/>
          <w:shd w:val="clear" w:color="auto" w:fill="auto"/>
          <w:lang w:val="en-US" w:eastAsia="zh-CN"/>
        </w:rPr>
      </w:pPr>
      <w:r>
        <w:rPr>
          <w:rFonts w:hint="eastAsia" w:ascii="黑体" w:hAnsi="黑体" w:eastAsia="黑体" w:cs="黑体"/>
          <w:b w:val="0"/>
          <w:bCs w:val="0"/>
          <w:color w:val="auto"/>
          <w:sz w:val="32"/>
          <w:szCs w:val="32"/>
          <w:shd w:val="clear" w:color="auto" w:fill="auto"/>
          <w:lang w:val="en-US" w:eastAsia="zh-CN"/>
        </w:rPr>
        <w:t>－－2018年全国Ⅰ卷、Ⅱ卷、Ⅲ卷中生态题的分析与启示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南海一中  崔钻芬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bCs/>
          <w:color w:val="auto"/>
          <w:sz w:val="24"/>
          <w:szCs w:val="24"/>
          <w:shd w:val="clear" w:color="auto" w:fill="auto"/>
          <w:lang w:val="en-US" w:eastAsia="zh-CN"/>
        </w:rPr>
        <w:t>摘要：</w:t>
      </w:r>
      <w:r>
        <w:rPr>
          <w:rFonts w:hint="eastAsia" w:ascii="宋体" w:hAnsi="宋体" w:eastAsia="宋体" w:cs="宋体"/>
          <w:b w:val="0"/>
          <w:bCs w:val="0"/>
          <w:color w:val="auto"/>
          <w:sz w:val="24"/>
          <w:szCs w:val="24"/>
          <w:shd w:val="clear" w:color="auto" w:fill="auto"/>
          <w:lang w:val="en-US" w:eastAsia="zh-CN"/>
        </w:rPr>
        <w:t>本文主要对2018年全国Ⅰ卷、Ⅱ卷、Ⅲ卷中生态题的分析及评价中得到启示，2018年的生态题考查主干知识，引导教学回归本质，在备考中要重视教材，对</w:t>
      </w:r>
      <w:r>
        <w:rPr>
          <w:rFonts w:hint="eastAsia" w:ascii="宋体" w:hAnsi="宋体" w:eastAsia="宋体" w:cs="宋体"/>
          <w:b w:val="0"/>
          <w:bCs w:val="0"/>
          <w:i w:val="0"/>
          <w:caps w:val="0"/>
          <w:color w:val="auto"/>
          <w:spacing w:val="27"/>
          <w:sz w:val="24"/>
          <w:szCs w:val="24"/>
          <w:shd w:val="clear" w:color="auto" w:fill="auto"/>
          <w:lang w:val="en-US" w:eastAsia="zh-CN"/>
        </w:rPr>
        <w:t>教材知识的内容、知识的来源、知识的应用等的表述科学而准确，能用教材语言描述的应尽量用科学规范的教材语言描述。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bCs/>
          <w:color w:val="auto"/>
          <w:sz w:val="24"/>
          <w:szCs w:val="24"/>
          <w:shd w:val="clear" w:color="auto" w:fill="auto"/>
          <w:lang w:val="en-US" w:eastAsia="zh-CN"/>
        </w:rPr>
        <w:t>关键词：</w:t>
      </w:r>
      <w:r>
        <w:rPr>
          <w:rFonts w:hint="eastAsia" w:ascii="宋体" w:hAnsi="宋体" w:eastAsia="宋体" w:cs="宋体"/>
          <w:b w:val="0"/>
          <w:bCs w:val="0"/>
          <w:color w:val="auto"/>
          <w:sz w:val="24"/>
          <w:szCs w:val="24"/>
          <w:shd w:val="clear" w:color="auto" w:fill="auto"/>
          <w:lang w:val="en-US" w:eastAsia="zh-CN"/>
        </w:rPr>
        <w:t>高考，高考生物，生态，学科素养，试题分析及启示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auto"/>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2018年高考已尘埃落定，但对高考题的研究仍在不断进行中，对高考题的研究，可以明确考试的方向，把握高考的脉搏，对课堂教学和备考有很好的指导意义。2018年高考生物试题按照高考评价体系的总体要求，充分发挥高考“立德树人，服务选才、引导教学”的核心功能，试题稳中有变，延续原有题型，创新设问方式，试题素材、问题情境，突出对必备知识、关键能力、学科素养的考查。</w:t>
      </w:r>
    </w:p>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eastAsiaTheme="minorEastAsia" w:cstheme="minorEastAsia"/>
          <w:b/>
          <w:bCs/>
          <w:color w:val="auto"/>
          <w:sz w:val="30"/>
          <w:szCs w:val="30"/>
          <w:shd w:val="clear" w:color="auto" w:fill="auto"/>
          <w:lang w:val="en-US" w:eastAsia="zh-CN"/>
        </w:rPr>
      </w:pPr>
      <w:r>
        <w:rPr>
          <w:rFonts w:hint="eastAsia" w:asciiTheme="minorEastAsia" w:hAnsiTheme="minorEastAsia" w:eastAsiaTheme="minorEastAsia" w:cstheme="minorEastAsia"/>
          <w:b/>
          <w:bCs/>
          <w:color w:val="auto"/>
          <w:sz w:val="30"/>
          <w:szCs w:val="30"/>
          <w:shd w:val="clear" w:color="auto" w:fill="auto"/>
          <w:lang w:val="en-US" w:eastAsia="zh-CN"/>
        </w:rPr>
        <w:t>一、近三年全国卷关于生态部分的考点分布：</w:t>
      </w:r>
    </w:p>
    <w:tbl>
      <w:tblPr>
        <w:tblStyle w:val="9"/>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330"/>
        <w:gridCol w:w="2407"/>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tcPr>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color w:val="auto"/>
                <w:sz w:val="24"/>
                <w:szCs w:val="24"/>
                <w:shd w:val="clear" w:color="auto" w:fill="auto"/>
                <w:vertAlign w:val="baseline"/>
                <w:lang w:val="en-US" w:eastAsia="zh-CN"/>
              </w:rPr>
            </w:pPr>
          </w:p>
        </w:tc>
        <w:tc>
          <w:tcPr>
            <w:tcW w:w="2330" w:type="dxa"/>
          </w:tcPr>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color w:val="auto"/>
                <w:sz w:val="24"/>
                <w:szCs w:val="24"/>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shd w:val="clear" w:color="auto" w:fill="auto"/>
                <w:lang w:val="en-US" w:eastAsia="zh-CN"/>
              </w:rPr>
              <w:t>Ⅰ卷</w:t>
            </w:r>
          </w:p>
        </w:tc>
        <w:tc>
          <w:tcPr>
            <w:tcW w:w="2407" w:type="dxa"/>
          </w:tcPr>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color w:val="auto"/>
                <w:sz w:val="24"/>
                <w:szCs w:val="24"/>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shd w:val="clear" w:color="auto" w:fill="auto"/>
                <w:lang w:val="en-US" w:eastAsia="zh-CN"/>
              </w:rPr>
              <w:t>Ⅱ卷</w:t>
            </w:r>
          </w:p>
        </w:tc>
        <w:tc>
          <w:tcPr>
            <w:tcW w:w="2615" w:type="dxa"/>
          </w:tcPr>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color w:val="auto"/>
                <w:sz w:val="24"/>
                <w:szCs w:val="24"/>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shd w:val="clear" w:color="auto" w:fill="auto"/>
                <w:lang w:val="en-US" w:eastAsia="zh-CN"/>
              </w:rPr>
              <w:t>Ⅲ卷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tcPr>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color w:val="auto"/>
                <w:sz w:val="24"/>
                <w:szCs w:val="24"/>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shd w:val="clear" w:color="auto" w:fill="auto"/>
                <w:vertAlign w:val="baseline"/>
                <w:lang w:val="en-US" w:eastAsia="zh-CN"/>
              </w:rPr>
              <w:t>2016年</w:t>
            </w:r>
          </w:p>
        </w:tc>
        <w:tc>
          <w:tcPr>
            <w:tcW w:w="2330" w:type="dxa"/>
          </w:tcPr>
          <w:p>
            <w:pPr>
              <w:keepNext w:val="0"/>
              <w:keepLines w:val="0"/>
              <w:pageBreakBefore w:val="0"/>
              <w:kinsoku/>
              <w:overflowPunct/>
              <w:topLinePunct w:val="0"/>
              <w:autoSpaceDE/>
              <w:autoSpaceDN/>
              <w:bidi w:val="0"/>
              <w:adjustRightInd/>
              <w:spacing w:line="360" w:lineRule="auto"/>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1、题型：</w:t>
            </w:r>
            <w:r>
              <w:rPr>
                <w:rFonts w:hint="eastAsia" w:asciiTheme="minorEastAsia" w:hAnsiTheme="minorEastAsia" w:eastAsiaTheme="minorEastAsia" w:cstheme="minorEastAsia"/>
                <w:b w:val="0"/>
                <w:bCs w:val="0"/>
                <w:sz w:val="24"/>
                <w:szCs w:val="24"/>
                <w:vertAlign w:val="baseline"/>
                <w:lang w:val="en-US" w:eastAsia="zh-CN"/>
              </w:rPr>
              <w:t>选择题5</w:t>
            </w:r>
            <w:r>
              <w:rPr>
                <w:rFonts w:hint="eastAsia" w:asciiTheme="minorEastAsia" w:hAnsiTheme="minorEastAsia" w:cstheme="minorEastAsia"/>
                <w:b w:val="0"/>
                <w:bCs w:val="0"/>
                <w:sz w:val="24"/>
                <w:szCs w:val="24"/>
                <w:vertAlign w:val="baseline"/>
                <w:lang w:val="en-US" w:eastAsia="zh-CN"/>
              </w:rPr>
              <w:t>；2、考点：</w:t>
            </w:r>
            <w:r>
              <w:rPr>
                <w:rFonts w:hint="eastAsia" w:asciiTheme="minorEastAsia" w:hAnsiTheme="minorEastAsia" w:eastAsiaTheme="minorEastAsia" w:cstheme="minorEastAsia"/>
                <w:b w:val="0"/>
                <w:bCs w:val="0"/>
                <w:sz w:val="24"/>
                <w:szCs w:val="24"/>
                <w:vertAlign w:val="baseline"/>
                <w:lang w:val="en-US" w:eastAsia="zh-CN"/>
              </w:rPr>
              <w:t>考查生态系统的能量流动和物质循环，生态系统稳定性的相关知识</w:t>
            </w:r>
            <w:r>
              <w:rPr>
                <w:rFonts w:hint="eastAsia" w:asciiTheme="minorEastAsia" w:hAnsiTheme="minorEastAsia" w:cstheme="minorEastAsia"/>
                <w:b w:val="0"/>
                <w:bCs w:val="0"/>
                <w:sz w:val="24"/>
                <w:szCs w:val="24"/>
                <w:vertAlign w:val="baseline"/>
                <w:lang w:val="en-US" w:eastAsia="zh-CN"/>
              </w:rPr>
              <w:t>。</w:t>
            </w:r>
          </w:p>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3、能力：考查综合运用能力</w:t>
            </w:r>
          </w:p>
        </w:tc>
        <w:tc>
          <w:tcPr>
            <w:tcW w:w="2407" w:type="dxa"/>
          </w:tcPr>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1、题型：</w:t>
            </w:r>
            <w:r>
              <w:rPr>
                <w:rFonts w:hint="eastAsia" w:asciiTheme="minorEastAsia" w:hAnsiTheme="minorEastAsia" w:eastAsiaTheme="minorEastAsia" w:cstheme="minorEastAsia"/>
                <w:b w:val="0"/>
                <w:bCs w:val="0"/>
                <w:sz w:val="24"/>
                <w:szCs w:val="24"/>
                <w:vertAlign w:val="baseline"/>
                <w:lang w:val="en-US" w:eastAsia="zh-CN"/>
              </w:rPr>
              <w:t>选择题5</w:t>
            </w:r>
            <w:r>
              <w:rPr>
                <w:rFonts w:hint="eastAsia" w:asciiTheme="minorEastAsia" w:hAnsiTheme="minorEastAsia" w:cstheme="minorEastAsia"/>
                <w:b w:val="0"/>
                <w:bCs w:val="0"/>
                <w:sz w:val="24"/>
                <w:szCs w:val="24"/>
                <w:vertAlign w:val="baseline"/>
                <w:lang w:val="en-US" w:eastAsia="zh-CN"/>
              </w:rPr>
              <w:t>；2、考点:</w:t>
            </w:r>
            <w:r>
              <w:rPr>
                <w:rFonts w:hint="eastAsia" w:asciiTheme="minorEastAsia" w:hAnsiTheme="minorEastAsia" w:eastAsiaTheme="minorEastAsia" w:cstheme="minorEastAsia"/>
                <w:b w:val="0"/>
                <w:bCs w:val="0"/>
                <w:sz w:val="24"/>
                <w:szCs w:val="24"/>
                <w:vertAlign w:val="baseline"/>
                <w:lang w:val="en-US" w:eastAsia="zh-CN"/>
              </w:rPr>
              <w:t>考查植物种群密度的调查方法</w:t>
            </w:r>
            <w:r>
              <w:rPr>
                <w:rFonts w:hint="eastAsia" w:asciiTheme="minorEastAsia" w:hAnsiTheme="minorEastAsia" w:cstheme="minorEastAsia"/>
                <w:b w:val="0"/>
                <w:bCs w:val="0"/>
                <w:sz w:val="24"/>
                <w:szCs w:val="24"/>
                <w:vertAlign w:val="baseline"/>
                <w:lang w:val="en-US" w:eastAsia="zh-CN"/>
              </w:rPr>
              <w:t>.</w:t>
            </w:r>
          </w:p>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3、能力：考查理解和综合运用能力</w:t>
            </w:r>
          </w:p>
        </w:tc>
        <w:tc>
          <w:tcPr>
            <w:tcW w:w="2615" w:type="dxa"/>
          </w:tcPr>
          <w:p>
            <w:pPr>
              <w:keepNext w:val="0"/>
              <w:keepLines w:val="0"/>
              <w:pageBreakBefore w:val="0"/>
              <w:kinsoku/>
              <w:overflowPunct/>
              <w:topLinePunct w:val="0"/>
              <w:autoSpaceDE/>
              <w:autoSpaceDN/>
              <w:bidi w:val="0"/>
              <w:adjustRightInd/>
              <w:spacing w:line="360" w:lineRule="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1、题型：</w:t>
            </w:r>
            <w:r>
              <w:rPr>
                <w:rFonts w:hint="eastAsia" w:asciiTheme="minorEastAsia" w:hAnsiTheme="minorEastAsia" w:eastAsiaTheme="minorEastAsia" w:cstheme="minorEastAsia"/>
                <w:b w:val="0"/>
                <w:bCs w:val="0"/>
                <w:sz w:val="24"/>
                <w:szCs w:val="24"/>
                <w:vertAlign w:val="baseline"/>
                <w:lang w:val="en-US" w:eastAsia="zh-CN"/>
              </w:rPr>
              <w:t>选择题5</w:t>
            </w:r>
            <w:r>
              <w:rPr>
                <w:rFonts w:hint="eastAsia" w:asciiTheme="minorEastAsia" w:hAnsiTheme="minorEastAsia" w:cstheme="minorEastAsia"/>
                <w:b w:val="0"/>
                <w:bCs w:val="0"/>
                <w:sz w:val="24"/>
                <w:szCs w:val="24"/>
                <w:vertAlign w:val="baseline"/>
                <w:lang w:val="en-US" w:eastAsia="zh-CN"/>
              </w:rPr>
              <w:t>；非选择题31。</w:t>
            </w:r>
          </w:p>
          <w:p>
            <w:pPr>
              <w:keepNext w:val="0"/>
              <w:keepLines w:val="0"/>
              <w:pageBreakBefore w:val="0"/>
              <w:kinsoku/>
              <w:overflowPunct/>
              <w:topLinePunct w:val="0"/>
              <w:autoSpaceDE/>
              <w:autoSpaceDN/>
              <w:bidi w:val="0"/>
              <w:adjustRightInd/>
              <w:spacing w:line="360" w:lineRule="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2、考点：</w:t>
            </w:r>
            <w:r>
              <w:rPr>
                <w:rFonts w:hint="eastAsia" w:asciiTheme="minorEastAsia" w:hAnsiTheme="minorEastAsia" w:eastAsiaTheme="minorEastAsia" w:cstheme="minorEastAsia"/>
                <w:b w:val="0"/>
                <w:bCs w:val="0"/>
                <w:sz w:val="24"/>
                <w:szCs w:val="24"/>
                <w:vertAlign w:val="baseline"/>
                <w:lang w:val="en-US" w:eastAsia="zh-CN"/>
              </w:rPr>
              <w:t>考</w:t>
            </w:r>
            <w:r>
              <w:rPr>
                <w:rFonts w:hint="eastAsia" w:asciiTheme="minorEastAsia" w:hAnsiTheme="minorEastAsia" w:cstheme="minorEastAsia"/>
                <w:b w:val="0"/>
                <w:bCs w:val="0"/>
                <w:sz w:val="24"/>
                <w:szCs w:val="24"/>
                <w:vertAlign w:val="baseline"/>
                <w:lang w:val="en-US" w:eastAsia="zh-CN"/>
              </w:rPr>
              <w:t>查</w:t>
            </w:r>
            <w:r>
              <w:rPr>
                <w:rFonts w:hint="eastAsia" w:asciiTheme="minorEastAsia" w:hAnsiTheme="minorEastAsia" w:eastAsiaTheme="minorEastAsia" w:cstheme="minorEastAsia"/>
                <w:b w:val="0"/>
                <w:bCs w:val="0"/>
                <w:sz w:val="24"/>
                <w:szCs w:val="24"/>
                <w:vertAlign w:val="baseline"/>
                <w:lang w:val="en-US" w:eastAsia="zh-CN"/>
              </w:rPr>
              <w:t>生态系统的结构和能量流动的</w:t>
            </w:r>
            <w:r>
              <w:rPr>
                <w:rFonts w:hint="eastAsia" w:asciiTheme="minorEastAsia" w:hAnsiTheme="minorEastAsia" w:cstheme="minorEastAsia"/>
                <w:b w:val="0"/>
                <w:bCs w:val="0"/>
                <w:sz w:val="24"/>
                <w:szCs w:val="24"/>
                <w:vertAlign w:val="baseline"/>
                <w:lang w:val="en-US" w:eastAsia="zh-CN"/>
              </w:rPr>
              <w:t>相关知识；</w:t>
            </w:r>
            <w:r>
              <w:rPr>
                <w:rFonts w:hint="eastAsia" w:asciiTheme="minorEastAsia" w:hAnsiTheme="minorEastAsia" w:eastAsiaTheme="minorEastAsia" w:cstheme="minorEastAsia"/>
                <w:b w:val="0"/>
                <w:bCs w:val="0"/>
                <w:sz w:val="24"/>
                <w:szCs w:val="24"/>
                <w:vertAlign w:val="baseline"/>
                <w:lang w:val="en-US" w:eastAsia="zh-CN"/>
              </w:rPr>
              <w:t>考</w:t>
            </w:r>
            <w:r>
              <w:rPr>
                <w:rFonts w:hint="eastAsia" w:asciiTheme="minorEastAsia" w:hAnsiTheme="minorEastAsia" w:cstheme="minorEastAsia"/>
                <w:b w:val="0"/>
                <w:bCs w:val="0"/>
                <w:sz w:val="24"/>
                <w:szCs w:val="24"/>
                <w:vertAlign w:val="baseline"/>
                <w:lang w:val="en-US" w:eastAsia="zh-CN"/>
              </w:rPr>
              <w:t>查</w:t>
            </w:r>
            <w:r>
              <w:rPr>
                <w:rFonts w:hint="eastAsia" w:asciiTheme="minorEastAsia" w:hAnsiTheme="minorEastAsia" w:eastAsiaTheme="minorEastAsia" w:cstheme="minorEastAsia"/>
                <w:b w:val="0"/>
                <w:bCs w:val="0"/>
                <w:sz w:val="24"/>
                <w:szCs w:val="24"/>
                <w:vertAlign w:val="baseline"/>
                <w:lang w:val="en-US" w:eastAsia="zh-CN"/>
              </w:rPr>
              <w:t>物种丰富度、生态系统结构和能量流动有关内容</w:t>
            </w:r>
          </w:p>
          <w:p>
            <w:pPr>
              <w:keepNext w:val="0"/>
              <w:keepLines w:val="0"/>
              <w:pageBreakBefore w:val="0"/>
              <w:kinsoku/>
              <w:overflowPunct/>
              <w:topLinePunct w:val="0"/>
              <w:autoSpaceDE/>
              <w:autoSpaceDN/>
              <w:bidi w:val="0"/>
              <w:adjustRightInd/>
              <w:spacing w:line="360" w:lineRule="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3、能力：考查理解和综合运用能力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tcPr>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color w:val="auto"/>
                <w:sz w:val="24"/>
                <w:szCs w:val="24"/>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shd w:val="clear" w:color="auto" w:fill="auto"/>
                <w:vertAlign w:val="baseline"/>
                <w:lang w:val="en-US" w:eastAsia="zh-CN"/>
              </w:rPr>
              <w:t>2017年</w:t>
            </w:r>
          </w:p>
        </w:tc>
        <w:tc>
          <w:tcPr>
            <w:tcW w:w="2330" w:type="dxa"/>
          </w:tcPr>
          <w:p>
            <w:pPr>
              <w:keepNext w:val="0"/>
              <w:keepLines w:val="0"/>
              <w:pageBreakBefore w:val="0"/>
              <w:numPr>
                <w:ilvl w:val="0"/>
                <w:numId w:val="1"/>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题型：</w:t>
            </w:r>
            <w:r>
              <w:rPr>
                <w:rFonts w:hint="eastAsia" w:asciiTheme="minorEastAsia" w:hAnsiTheme="minorEastAsia" w:eastAsiaTheme="minorEastAsia" w:cstheme="minorEastAsia"/>
                <w:b w:val="0"/>
                <w:bCs w:val="0"/>
                <w:sz w:val="24"/>
                <w:szCs w:val="24"/>
                <w:vertAlign w:val="baseline"/>
                <w:lang w:val="en-US" w:eastAsia="zh-CN"/>
              </w:rPr>
              <w:t>选择题</w:t>
            </w:r>
            <w:r>
              <w:rPr>
                <w:rFonts w:hint="eastAsia" w:asciiTheme="minorEastAsia" w:hAnsiTheme="minorEastAsia" w:cstheme="minorEastAsia"/>
                <w:b w:val="0"/>
                <w:bCs w:val="0"/>
                <w:sz w:val="24"/>
                <w:szCs w:val="24"/>
                <w:vertAlign w:val="baseline"/>
                <w:lang w:val="en-US" w:eastAsia="zh-CN"/>
              </w:rPr>
              <w:t>5；2、考点：</w:t>
            </w:r>
            <w:r>
              <w:rPr>
                <w:rFonts w:hint="eastAsia" w:asciiTheme="minorEastAsia" w:hAnsiTheme="minorEastAsia" w:eastAsiaTheme="minorEastAsia" w:cstheme="minorEastAsia"/>
                <w:b w:val="0"/>
                <w:bCs w:val="0"/>
                <w:sz w:val="24"/>
                <w:szCs w:val="24"/>
                <w:vertAlign w:val="baseline"/>
                <w:lang w:val="en-US" w:eastAsia="zh-CN"/>
              </w:rPr>
              <w:t>考查种群的数量变化</w:t>
            </w:r>
          </w:p>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3、能力：考查图文转换能力和综合运用能力</w:t>
            </w:r>
          </w:p>
        </w:tc>
        <w:tc>
          <w:tcPr>
            <w:tcW w:w="2407" w:type="dxa"/>
          </w:tcPr>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1、题型：</w:t>
            </w:r>
            <w:r>
              <w:rPr>
                <w:rFonts w:hint="eastAsia" w:asciiTheme="minorEastAsia" w:hAnsiTheme="minorEastAsia" w:eastAsiaTheme="minorEastAsia" w:cstheme="minorEastAsia"/>
                <w:b w:val="0"/>
                <w:bCs w:val="0"/>
                <w:color w:val="auto"/>
                <w:sz w:val="24"/>
                <w:szCs w:val="24"/>
                <w:lang w:val="en-US" w:eastAsia="zh-CN"/>
              </w:rPr>
              <w:t>非选择题31</w:t>
            </w:r>
            <w:r>
              <w:rPr>
                <w:rFonts w:hint="eastAsia" w:asciiTheme="minorEastAsia" w:hAnsiTheme="minorEastAsia" w:cstheme="minorEastAsia"/>
                <w:b w:val="0"/>
                <w:bCs w:val="0"/>
                <w:color w:val="auto"/>
                <w:sz w:val="24"/>
                <w:szCs w:val="24"/>
                <w:lang w:val="en-US" w:eastAsia="zh-CN"/>
              </w:rPr>
              <w:t>；</w:t>
            </w:r>
          </w:p>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val="en-US" w:eastAsia="zh-CN"/>
              </w:rPr>
              <w:t>2、考点：</w:t>
            </w:r>
            <w:r>
              <w:rPr>
                <w:rFonts w:hint="eastAsia" w:asciiTheme="minorEastAsia" w:hAnsiTheme="minorEastAsia" w:eastAsiaTheme="minorEastAsia" w:cstheme="minorEastAsia"/>
                <w:b w:val="0"/>
                <w:bCs w:val="0"/>
                <w:color w:val="auto"/>
                <w:sz w:val="24"/>
                <w:szCs w:val="24"/>
                <w:lang w:val="en-US" w:eastAsia="zh-CN"/>
              </w:rPr>
              <w:t>考查</w:t>
            </w:r>
            <w:r>
              <w:rPr>
                <w:rFonts w:hint="eastAsia" w:asciiTheme="minorEastAsia" w:hAnsiTheme="minorEastAsia" w:eastAsiaTheme="minorEastAsia" w:cstheme="minorEastAsia"/>
                <w:b w:val="0"/>
                <w:bCs w:val="0"/>
                <w:color w:val="auto"/>
                <w:sz w:val="24"/>
                <w:szCs w:val="24"/>
              </w:rPr>
              <w:t>种群的特征、群落结构、群落演替，种群的数量变化（构建种群数量变化的增长模型并进行比较，分析各增长曲线在生产实践中的应用，特别是S型曲线在生产实践</w:t>
            </w:r>
          </w:p>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3、能力：考查理解和综合运用能力</w:t>
            </w:r>
          </w:p>
        </w:tc>
        <w:tc>
          <w:tcPr>
            <w:tcW w:w="2615" w:type="dxa"/>
          </w:tcPr>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1、题型：</w:t>
            </w:r>
            <w:r>
              <w:rPr>
                <w:rFonts w:hint="eastAsia" w:asciiTheme="minorEastAsia" w:hAnsiTheme="minorEastAsia" w:eastAsiaTheme="minorEastAsia" w:cstheme="minorEastAsia"/>
                <w:b w:val="0"/>
                <w:bCs w:val="0"/>
                <w:color w:val="auto"/>
                <w:sz w:val="24"/>
                <w:szCs w:val="24"/>
                <w:vertAlign w:val="baseline"/>
                <w:lang w:val="en-US" w:eastAsia="zh-CN"/>
              </w:rPr>
              <w:t>选择题5</w:t>
            </w:r>
            <w:r>
              <w:rPr>
                <w:rFonts w:hint="eastAsia" w:asciiTheme="minorEastAsia" w:hAnsiTheme="minorEastAsia" w:cstheme="minorEastAsia"/>
                <w:b w:val="0"/>
                <w:bCs w:val="0"/>
                <w:color w:val="auto"/>
                <w:sz w:val="24"/>
                <w:szCs w:val="24"/>
                <w:vertAlign w:val="baseline"/>
                <w:lang w:val="en-US" w:eastAsia="zh-CN"/>
              </w:rPr>
              <w:t>；</w:t>
            </w:r>
          </w:p>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vertAlign w:val="baseline"/>
                <w:lang w:val="en-US" w:eastAsia="zh-CN"/>
              </w:rPr>
              <w:t>2、考点：</w:t>
            </w:r>
            <w:r>
              <w:rPr>
                <w:rFonts w:hint="eastAsia" w:asciiTheme="minorEastAsia" w:hAnsiTheme="minorEastAsia" w:eastAsiaTheme="minorEastAsia" w:cstheme="minorEastAsia"/>
                <w:b w:val="0"/>
                <w:bCs w:val="0"/>
                <w:color w:val="auto"/>
                <w:sz w:val="24"/>
                <w:szCs w:val="24"/>
              </w:rPr>
              <w:t>种群的特征、群落结构、群落演替，种群的数量变化（构建种群数量变化的增长模型并进行比较，分析各增长曲线在生产实践中的应用，特别是S型曲线在生产实践中的应用，如K值和K/2的应用</w:t>
            </w:r>
          </w:p>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3、能力：考查理解和综合运用能力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tcPr>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color w:val="auto"/>
                <w:sz w:val="24"/>
                <w:szCs w:val="24"/>
                <w:shd w:val="clear" w:color="auto" w:fill="auto"/>
                <w:vertAlign w:val="baseline"/>
                <w:lang w:val="en-US" w:eastAsia="zh-CN"/>
              </w:rPr>
            </w:pPr>
            <w:r>
              <w:rPr>
                <w:rFonts w:hint="eastAsia" w:asciiTheme="minorEastAsia" w:hAnsiTheme="minorEastAsia" w:eastAsiaTheme="minorEastAsia" w:cstheme="minorEastAsia"/>
                <w:b w:val="0"/>
                <w:bCs w:val="0"/>
                <w:color w:val="auto"/>
                <w:sz w:val="24"/>
                <w:szCs w:val="24"/>
                <w:shd w:val="clear" w:color="auto" w:fill="auto"/>
                <w:vertAlign w:val="baseline"/>
                <w:lang w:val="en-US" w:eastAsia="zh-CN"/>
              </w:rPr>
              <w:t>2018年</w:t>
            </w:r>
          </w:p>
        </w:tc>
        <w:tc>
          <w:tcPr>
            <w:tcW w:w="2330" w:type="dxa"/>
          </w:tcPr>
          <w:p>
            <w:pPr>
              <w:keepNext w:val="0"/>
              <w:keepLines w:val="0"/>
              <w:pageBreakBefore w:val="0"/>
              <w:numPr>
                <w:ilvl w:val="0"/>
                <w:numId w:val="2"/>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color w:val="auto"/>
                <w:sz w:val="24"/>
                <w:szCs w:val="24"/>
                <w:shd w:val="clear" w:color="auto" w:fill="auto"/>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题型：</w:t>
            </w:r>
            <w:r>
              <w:rPr>
                <w:rFonts w:hint="eastAsia" w:asciiTheme="minorEastAsia" w:hAnsiTheme="minorEastAsia" w:eastAsiaTheme="minorEastAsia" w:cstheme="minorEastAsia"/>
                <w:b w:val="0"/>
                <w:bCs w:val="0"/>
                <w:color w:val="auto"/>
                <w:sz w:val="24"/>
                <w:szCs w:val="24"/>
                <w:vertAlign w:val="baseline"/>
                <w:lang w:val="en-US" w:eastAsia="zh-CN"/>
              </w:rPr>
              <w:t>选择题5</w:t>
            </w:r>
            <w:r>
              <w:rPr>
                <w:rFonts w:hint="eastAsia" w:asciiTheme="minorEastAsia" w:hAnsiTheme="minorEastAsia" w:cstheme="minorEastAsia"/>
                <w:b w:val="0"/>
                <w:bCs w:val="0"/>
                <w:color w:val="auto"/>
                <w:sz w:val="24"/>
                <w:szCs w:val="24"/>
                <w:vertAlign w:val="baseline"/>
                <w:lang w:val="en-US" w:eastAsia="zh-CN"/>
              </w:rPr>
              <w:t>；</w:t>
            </w:r>
            <w:r>
              <w:rPr>
                <w:rFonts w:hint="eastAsia" w:asciiTheme="minorEastAsia" w:hAnsiTheme="minorEastAsia" w:eastAsiaTheme="minorEastAsia" w:cstheme="minorEastAsia"/>
                <w:b w:val="0"/>
                <w:bCs w:val="0"/>
                <w:color w:val="auto"/>
                <w:sz w:val="24"/>
                <w:szCs w:val="24"/>
                <w:lang w:eastAsia="zh-CN"/>
              </w:rPr>
              <w:t>非选择题</w:t>
            </w:r>
            <w:r>
              <w:rPr>
                <w:rFonts w:hint="eastAsia" w:asciiTheme="minorEastAsia" w:hAnsiTheme="minorEastAsia" w:eastAsiaTheme="minorEastAsia" w:cstheme="minorEastAsia"/>
                <w:b w:val="0"/>
                <w:bCs w:val="0"/>
                <w:color w:val="auto"/>
                <w:sz w:val="24"/>
                <w:szCs w:val="24"/>
                <w:lang w:val="en-US" w:eastAsia="zh-CN"/>
              </w:rPr>
              <w:t>29</w:t>
            </w:r>
            <w:r>
              <w:rPr>
                <w:rFonts w:hint="eastAsia" w:asciiTheme="minorEastAsia" w:hAnsiTheme="minorEastAsia" w:cstheme="minorEastAsia"/>
                <w:b w:val="0"/>
                <w:bCs w:val="0"/>
                <w:color w:val="auto"/>
                <w:sz w:val="24"/>
                <w:szCs w:val="24"/>
                <w:lang w:val="en-US" w:eastAsia="zh-CN"/>
              </w:rPr>
              <w:t>。</w:t>
            </w:r>
          </w:p>
          <w:p>
            <w:pPr>
              <w:keepNext w:val="0"/>
              <w:keepLines w:val="0"/>
              <w:pageBreakBefore w:val="0"/>
              <w:numPr>
                <w:ilvl w:val="0"/>
                <w:numId w:val="2"/>
              </w:numPr>
              <w:kinsoku/>
              <w:overflowPunct/>
              <w:topLinePunct w:val="0"/>
              <w:autoSpaceDE/>
              <w:autoSpaceDN/>
              <w:bidi w:val="0"/>
              <w:adjustRightInd/>
              <w:spacing w:line="360" w:lineRule="auto"/>
              <w:ind w:left="0" w:leftChars="0" w:firstLine="0" w:firstLineChars="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cstheme="minorEastAsia"/>
                <w:b w:val="0"/>
                <w:bCs w:val="0"/>
                <w:color w:val="auto"/>
                <w:sz w:val="24"/>
                <w:szCs w:val="24"/>
                <w:vertAlign w:val="baseline"/>
                <w:lang w:val="en-US" w:eastAsia="zh-CN"/>
              </w:rPr>
              <w:t>考点：考查</w:t>
            </w:r>
            <w:r>
              <w:rPr>
                <w:rFonts w:hint="eastAsia" w:asciiTheme="minorEastAsia" w:hAnsiTheme="minorEastAsia" w:eastAsiaTheme="minorEastAsia" w:cstheme="minorEastAsia"/>
                <w:b w:val="0"/>
                <w:bCs w:val="0"/>
                <w:color w:val="auto"/>
                <w:sz w:val="24"/>
                <w:szCs w:val="24"/>
              </w:rPr>
              <w:t>影响种群数量变化的因素，重点考查种群数量变化过程中种群密度的变化以及对该种群数量的影响</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考查生态系统的结构和共同进化的概念，通过分析生态系统结构中的生产者和消费者的作用以及共同进化的概念</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numPr>
                <w:ilvl w:val="0"/>
                <w:numId w:val="2"/>
              </w:numPr>
              <w:kinsoku/>
              <w:overflowPunct/>
              <w:topLinePunct w:val="0"/>
              <w:autoSpaceDE/>
              <w:autoSpaceDN/>
              <w:bidi w:val="0"/>
              <w:adjustRightInd/>
              <w:spacing w:line="360" w:lineRule="auto"/>
              <w:ind w:left="0" w:leftChars="0" w:firstLine="0"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能力：考查理解和综合运用能力</w:t>
            </w:r>
          </w:p>
        </w:tc>
        <w:tc>
          <w:tcPr>
            <w:tcW w:w="2407" w:type="dxa"/>
          </w:tcPr>
          <w:p>
            <w:pPr>
              <w:keepNext w:val="0"/>
              <w:keepLines w:val="0"/>
              <w:pageBreakBefore w:val="0"/>
              <w:numPr>
                <w:ilvl w:val="0"/>
                <w:numId w:val="3"/>
              </w:numPr>
              <w:kinsoku/>
              <w:overflowPunct/>
              <w:topLinePunct w:val="0"/>
              <w:autoSpaceDE/>
              <w:autoSpaceDN/>
              <w:bidi w:val="0"/>
              <w:adjustRightInd/>
              <w:spacing w:line="360" w:lineRule="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题型：</w:t>
            </w:r>
            <w:r>
              <w:rPr>
                <w:rFonts w:hint="eastAsia" w:asciiTheme="minorEastAsia" w:hAnsiTheme="minorEastAsia" w:eastAsiaTheme="minorEastAsia" w:cstheme="minorEastAsia"/>
                <w:b w:val="0"/>
                <w:bCs w:val="0"/>
                <w:color w:val="auto"/>
                <w:sz w:val="24"/>
                <w:szCs w:val="24"/>
                <w:vertAlign w:val="baseline"/>
                <w:lang w:val="en-US" w:eastAsia="zh-CN"/>
              </w:rPr>
              <w:t>非选择题31</w:t>
            </w:r>
            <w:r>
              <w:rPr>
                <w:rFonts w:hint="eastAsia" w:asciiTheme="minorEastAsia" w:hAnsiTheme="minorEastAsia" w:cstheme="minorEastAsia"/>
                <w:b w:val="0"/>
                <w:bCs w:val="0"/>
                <w:color w:val="auto"/>
                <w:sz w:val="24"/>
                <w:szCs w:val="24"/>
                <w:vertAlign w:val="baseline"/>
                <w:lang w:val="en-US" w:eastAsia="zh-CN"/>
              </w:rPr>
              <w:t>；</w:t>
            </w:r>
          </w:p>
          <w:p>
            <w:pPr>
              <w:keepNext w:val="0"/>
              <w:keepLines w:val="0"/>
              <w:pageBreakBefore w:val="0"/>
              <w:numPr>
                <w:ilvl w:val="0"/>
                <w:numId w:val="3"/>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color w:val="auto"/>
                <w:sz w:val="24"/>
                <w:szCs w:val="24"/>
                <w:shd w:val="clear" w:color="auto" w:fill="auto"/>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考点：</w:t>
            </w:r>
            <w:r>
              <w:rPr>
                <w:rFonts w:hint="eastAsia" w:asciiTheme="minorEastAsia" w:hAnsiTheme="minorEastAsia" w:eastAsiaTheme="minorEastAsia" w:cstheme="minorEastAsia"/>
                <w:b w:val="0"/>
                <w:bCs w:val="0"/>
                <w:color w:val="auto"/>
                <w:sz w:val="24"/>
                <w:szCs w:val="24"/>
                <w:vertAlign w:val="baseline"/>
                <w:lang w:val="en-US" w:eastAsia="zh-CN"/>
              </w:rPr>
              <w:t>考查生态系统的</w:t>
            </w:r>
            <w:r>
              <w:rPr>
                <w:rFonts w:hint="eastAsia" w:asciiTheme="minorEastAsia" w:hAnsiTheme="minorEastAsia" w:eastAsiaTheme="minorEastAsia" w:cstheme="minorEastAsia"/>
                <w:b w:val="0"/>
                <w:bCs w:val="0"/>
                <w:color w:val="auto"/>
                <w:sz w:val="24"/>
                <w:szCs w:val="24"/>
              </w:rPr>
              <w:t>能量流动</w:t>
            </w:r>
            <w:r>
              <w:rPr>
                <w:rFonts w:hint="eastAsia" w:asciiTheme="minorEastAsia" w:hAnsiTheme="minorEastAsia" w:eastAsiaTheme="minorEastAsia" w:cstheme="minorEastAsia"/>
                <w:b w:val="0"/>
                <w:bCs w:val="0"/>
                <w:color w:val="auto"/>
                <w:sz w:val="24"/>
                <w:szCs w:val="24"/>
                <w:lang w:eastAsia="zh-CN"/>
              </w:rPr>
              <w:t>的相关知识。</w:t>
            </w:r>
          </w:p>
          <w:p>
            <w:pPr>
              <w:keepNext w:val="0"/>
              <w:keepLines w:val="0"/>
              <w:pageBreakBefore w:val="0"/>
              <w:numPr>
                <w:ilvl w:val="0"/>
                <w:numId w:val="3"/>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color w:val="auto"/>
                <w:sz w:val="24"/>
                <w:szCs w:val="24"/>
                <w:shd w:val="clear" w:color="auto" w:fill="auto"/>
                <w:vertAlign w:val="baseline"/>
                <w:lang w:val="en-US" w:eastAsia="zh-CN"/>
              </w:rPr>
            </w:pPr>
            <w:r>
              <w:rPr>
                <w:rFonts w:hint="eastAsia" w:asciiTheme="minorEastAsia" w:hAnsiTheme="minorEastAsia" w:cstheme="minorEastAsia"/>
                <w:b w:val="0"/>
                <w:bCs w:val="0"/>
                <w:color w:val="auto"/>
                <w:sz w:val="24"/>
                <w:szCs w:val="24"/>
                <w:lang w:eastAsia="zh-CN"/>
              </w:rPr>
              <w:t>能力：考查理解和综合运用能力</w:t>
            </w:r>
          </w:p>
        </w:tc>
        <w:tc>
          <w:tcPr>
            <w:tcW w:w="2615" w:type="dxa"/>
          </w:tcPr>
          <w:p>
            <w:pPr>
              <w:keepNext w:val="0"/>
              <w:keepLines w:val="0"/>
              <w:pageBreakBefore w:val="0"/>
              <w:numPr>
                <w:ilvl w:val="0"/>
                <w:numId w:val="4"/>
              </w:numPr>
              <w:kinsoku/>
              <w:overflowPunct/>
              <w:topLinePunct w:val="0"/>
              <w:autoSpaceDE/>
              <w:autoSpaceDN/>
              <w:bidi w:val="0"/>
              <w:adjustRightInd/>
              <w:spacing w:line="360" w:lineRule="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题型：</w:t>
            </w:r>
            <w:r>
              <w:rPr>
                <w:rFonts w:hint="eastAsia" w:asciiTheme="minorEastAsia" w:hAnsiTheme="minorEastAsia" w:eastAsiaTheme="minorEastAsia" w:cstheme="minorEastAsia"/>
                <w:b w:val="0"/>
                <w:bCs w:val="0"/>
                <w:color w:val="auto"/>
                <w:sz w:val="24"/>
                <w:szCs w:val="24"/>
                <w:vertAlign w:val="baseline"/>
                <w:lang w:val="en-US" w:eastAsia="zh-CN"/>
              </w:rPr>
              <w:t>选择题6</w:t>
            </w:r>
            <w:r>
              <w:rPr>
                <w:rFonts w:hint="eastAsia" w:asciiTheme="minorEastAsia" w:hAnsiTheme="minorEastAsia" w:cstheme="minorEastAsia"/>
                <w:b w:val="0"/>
                <w:bCs w:val="0"/>
                <w:color w:val="auto"/>
                <w:sz w:val="24"/>
                <w:szCs w:val="24"/>
                <w:vertAlign w:val="baseline"/>
                <w:lang w:val="en-US" w:eastAsia="zh-CN"/>
              </w:rPr>
              <w:t>；</w:t>
            </w:r>
            <w:r>
              <w:rPr>
                <w:rFonts w:hint="eastAsia" w:asciiTheme="minorEastAsia" w:hAnsiTheme="minorEastAsia" w:eastAsiaTheme="minorEastAsia" w:cstheme="minorEastAsia"/>
                <w:b w:val="0"/>
                <w:bCs w:val="0"/>
                <w:color w:val="auto"/>
                <w:sz w:val="24"/>
                <w:szCs w:val="24"/>
                <w:lang w:eastAsia="zh-CN"/>
              </w:rPr>
              <w:t>非选择题</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cstheme="minorEastAsia"/>
                <w:b w:val="0"/>
                <w:bCs w:val="0"/>
                <w:color w:val="auto"/>
                <w:sz w:val="24"/>
                <w:szCs w:val="24"/>
                <w:lang w:val="en-US" w:eastAsia="zh-CN"/>
              </w:rPr>
              <w:t>2。</w:t>
            </w:r>
          </w:p>
          <w:p>
            <w:pPr>
              <w:keepNext w:val="0"/>
              <w:keepLines w:val="0"/>
              <w:pageBreakBefore w:val="0"/>
              <w:numPr>
                <w:ilvl w:val="0"/>
                <w:numId w:val="4"/>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color w:val="auto"/>
                <w:sz w:val="24"/>
                <w:szCs w:val="24"/>
                <w:shd w:val="clear" w:color="auto" w:fill="auto"/>
                <w:vertAlign w:val="baseline"/>
                <w:lang w:val="en-US" w:eastAsia="zh-CN"/>
              </w:rPr>
            </w:pPr>
            <w:r>
              <w:rPr>
                <w:rFonts w:hint="eastAsia" w:asciiTheme="minorEastAsia" w:hAnsiTheme="minorEastAsia" w:cstheme="minorEastAsia"/>
                <w:b w:val="0"/>
                <w:bCs w:val="0"/>
                <w:color w:val="auto"/>
                <w:sz w:val="24"/>
                <w:szCs w:val="24"/>
                <w:lang w:eastAsia="zh-CN"/>
              </w:rPr>
              <w:t>考点：</w:t>
            </w:r>
            <w:r>
              <w:rPr>
                <w:rFonts w:hint="eastAsia" w:asciiTheme="minorEastAsia" w:hAnsiTheme="minorEastAsia" w:eastAsiaTheme="minorEastAsia" w:cstheme="minorEastAsia"/>
                <w:b w:val="0"/>
                <w:bCs w:val="0"/>
                <w:color w:val="auto"/>
                <w:sz w:val="24"/>
                <w:szCs w:val="24"/>
              </w:rPr>
              <w:t>生态系统的组成成分和信息传递功能，种群和群落的有关知识</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考查</w:t>
            </w:r>
            <w:r>
              <w:rPr>
                <w:rFonts w:hint="eastAsia" w:asciiTheme="minorEastAsia" w:hAnsiTheme="minorEastAsia" w:eastAsiaTheme="minorEastAsia" w:cstheme="minorEastAsia"/>
                <w:b w:val="0"/>
                <w:bCs w:val="0"/>
                <w:color w:val="auto"/>
                <w:sz w:val="24"/>
                <w:szCs w:val="24"/>
                <w:lang w:eastAsia="zh-CN"/>
              </w:rPr>
              <w:t>生态系统中</w:t>
            </w:r>
            <w:r>
              <w:rPr>
                <w:rFonts w:hint="eastAsia" w:asciiTheme="minorEastAsia" w:hAnsiTheme="minorEastAsia" w:eastAsiaTheme="minorEastAsia" w:cstheme="minorEastAsia"/>
                <w:b w:val="0"/>
                <w:bCs w:val="0"/>
                <w:color w:val="auto"/>
                <w:sz w:val="24"/>
                <w:szCs w:val="24"/>
              </w:rPr>
              <w:t>分解者的有关知识</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numPr>
                <w:ilvl w:val="0"/>
                <w:numId w:val="4"/>
              </w:numPr>
              <w:kinsoku/>
              <w:overflowPunct/>
              <w:topLinePunct w:val="0"/>
              <w:autoSpaceDE/>
              <w:autoSpaceDN/>
              <w:bidi w:val="0"/>
              <w:adjustRightInd/>
              <w:spacing w:line="360" w:lineRule="auto"/>
              <w:rPr>
                <w:rFonts w:hint="eastAsia" w:asciiTheme="minorEastAsia" w:hAnsiTheme="minorEastAsia" w:eastAsiaTheme="minorEastAsia" w:cstheme="minorEastAsia"/>
                <w:b w:val="0"/>
                <w:bCs w:val="0"/>
                <w:color w:val="auto"/>
                <w:sz w:val="24"/>
                <w:szCs w:val="24"/>
                <w:shd w:val="clear" w:color="auto" w:fill="auto"/>
                <w:vertAlign w:val="baseline"/>
                <w:lang w:val="en-US" w:eastAsia="zh-CN"/>
              </w:rPr>
            </w:pPr>
            <w:r>
              <w:rPr>
                <w:rFonts w:hint="eastAsia" w:asciiTheme="minorEastAsia" w:hAnsiTheme="minorEastAsia" w:cstheme="minorEastAsia"/>
                <w:b w:val="0"/>
                <w:bCs w:val="0"/>
                <w:color w:val="auto"/>
                <w:sz w:val="24"/>
                <w:szCs w:val="24"/>
                <w:lang w:eastAsia="zh-CN"/>
              </w:rPr>
              <w:t>能力：考查理解和综合运用能力</w:t>
            </w:r>
          </w:p>
        </w:tc>
      </w:tr>
    </w:tbl>
    <w:p>
      <w:pPr>
        <w:keepNext w:val="0"/>
        <w:keepLines w:val="0"/>
        <w:pageBreakBefore w:val="0"/>
        <w:numPr>
          <w:ilvl w:val="0"/>
          <w:numId w:val="0"/>
        </w:numPr>
        <w:kinsoku/>
        <w:overflowPunct/>
        <w:topLinePunct w:val="0"/>
        <w:autoSpaceDE/>
        <w:autoSpaceDN/>
        <w:bidi w:val="0"/>
        <w:adjustRightInd/>
        <w:spacing w:line="360" w:lineRule="auto"/>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
          <w:bCs/>
          <w:color w:val="auto"/>
          <w:sz w:val="30"/>
          <w:szCs w:val="30"/>
          <w:shd w:val="clear" w:color="auto" w:fill="auto"/>
          <w:lang w:val="en-US" w:eastAsia="zh-CN"/>
        </w:rPr>
        <w:t>二、2018年全国Ⅰ卷、Ⅱ卷、Ⅲ卷中生态非选择题及分析</w:t>
      </w:r>
    </w:p>
    <w:p>
      <w:pPr>
        <w:pStyle w:val="10"/>
        <w:keepNext w:val="0"/>
        <w:keepLines w:val="0"/>
        <w:pageBreakBefore w:val="0"/>
        <w:numPr>
          <w:ilvl w:val="0"/>
          <w:numId w:val="5"/>
        </w:numPr>
        <w:kinsoku/>
        <w:overflowPunct/>
        <w:topLinePunct w:val="0"/>
        <w:autoSpaceDE/>
        <w:autoSpaceDN/>
        <w:bidi w:val="0"/>
        <w:adjustRightInd/>
        <w:spacing w:line="360" w:lineRule="auto"/>
        <w:jc w:val="left"/>
        <w:textAlignment w:val="center"/>
        <w:rPr>
          <w:rFonts w:hint="eastAsia" w:asciiTheme="minorEastAsia" w:hAnsiTheme="minorEastAsia" w:eastAsiaTheme="minorEastAsia" w:cstheme="minorEastAsia"/>
          <w:b/>
          <w:bCs/>
          <w:color w:val="auto"/>
          <w:sz w:val="28"/>
          <w:szCs w:val="28"/>
          <w:shd w:val="clear" w:color="auto" w:fill="auto"/>
          <w:lang w:val="en-US" w:eastAsia="zh-CN"/>
        </w:rPr>
      </w:pPr>
      <w:r>
        <w:rPr>
          <w:rFonts w:hint="eastAsia" w:asciiTheme="minorEastAsia" w:hAnsiTheme="minorEastAsia" w:eastAsiaTheme="minorEastAsia" w:cstheme="minorEastAsia"/>
          <w:b/>
          <w:bCs/>
          <w:color w:val="000000"/>
          <w:sz w:val="28"/>
          <w:szCs w:val="28"/>
          <w:lang w:eastAsia="zh-CN"/>
        </w:rPr>
        <w:t>全国</w:t>
      </w:r>
      <w:r>
        <w:rPr>
          <w:rFonts w:hint="eastAsia" w:asciiTheme="minorEastAsia" w:hAnsiTheme="minorEastAsia" w:eastAsiaTheme="minorEastAsia" w:cstheme="minorEastAsia"/>
          <w:b/>
          <w:bCs/>
          <w:color w:val="auto"/>
          <w:sz w:val="28"/>
          <w:szCs w:val="28"/>
          <w:shd w:val="clear" w:color="auto" w:fill="auto"/>
          <w:lang w:val="en-US" w:eastAsia="zh-CN"/>
        </w:rPr>
        <w:t>Ⅰ卷29题：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29</w:t>
      </w:r>
      <w:r>
        <w:rPr>
          <w:rFonts w:hint="eastAsia" w:asciiTheme="minorEastAsia" w:hAnsiTheme="minorEastAsia" w:eastAsiaTheme="minorEastAsia" w:cstheme="minorEastAsia"/>
          <w:color w:val="000000"/>
          <w:sz w:val="24"/>
          <w:szCs w:val="24"/>
        </w:rPr>
        <w:t>. 回答下列问题：（1）大自然中，猎物可通过快速奔跑来逃脱被捕食，而捕食者则通过更快速的奔跑来获得捕食猎物的机会，猎物和捕食者的每一点进步都会促进对方发生改变，这种现象在生态学上称为_____。</w:t>
      </w:r>
    </w:p>
    <w:p>
      <w:pPr>
        <w:pStyle w:val="10"/>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（2）根据生态学家斯坦利的“收割理论”，食性广捕食者的存在有利于增加物种多样性，在这个过程中，捕食者使物种多样性增加的方式是______。</w:t>
      </w:r>
    </w:p>
    <w:p>
      <w:pPr>
        <w:pStyle w:val="10"/>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sz w:val="24"/>
          <w:szCs w:val="24"/>
        </w:rPr>
        <w:t>（3）太阳能进入生态系统的主要过程是_____。分解者通过_______来获得生</w:t>
      </w:r>
      <w:r>
        <w:rPr>
          <w:rFonts w:hint="eastAsia" w:asciiTheme="minorEastAsia" w:hAnsiTheme="minorEastAsia" w:eastAsiaTheme="minorEastAsia" w:cstheme="minorEastAsia"/>
          <w:color w:val="000000"/>
          <w:sz w:val="24"/>
          <w:szCs w:val="24"/>
        </w:rPr>
        <w:drawing>
          <wp:inline distT="0" distB="0" distL="114300" distR="114300">
            <wp:extent cx="18415" cy="21590"/>
            <wp:effectExtent l="0" t="0" r="0" b="0"/>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1590"/>
                    </a:xfrm>
                    <a:prstGeom prst="rect">
                      <a:avLst/>
                    </a:prstGeom>
                    <a:noFill/>
                    <a:ln w="9525">
                      <a:noFill/>
                    </a:ln>
                  </pic:spPr>
                </pic:pic>
              </a:graphicData>
            </a:graphic>
          </wp:inline>
        </w:drawing>
      </w:r>
      <w:r>
        <w:rPr>
          <w:rFonts w:hint="eastAsia" w:asciiTheme="minorEastAsia" w:hAnsiTheme="minorEastAsia" w:eastAsiaTheme="minorEastAsia" w:cstheme="minorEastAsia"/>
          <w:color w:val="000000"/>
          <w:sz w:val="24"/>
          <w:szCs w:val="24"/>
        </w:rPr>
        <w:t>命活动所需的能量。</w:t>
      </w:r>
    </w:p>
    <w:p>
      <w:pPr>
        <w:pStyle w:val="10"/>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参考</w:t>
      </w:r>
      <w:r>
        <w:rPr>
          <w:rFonts w:hint="eastAsia" w:asciiTheme="minorEastAsia" w:hAnsiTheme="minorEastAsia" w:eastAsiaTheme="minorEastAsia" w:cstheme="minorEastAsia"/>
          <w:b w:val="0"/>
          <w:bCs w:val="0"/>
          <w:color w:val="auto"/>
          <w:sz w:val="24"/>
          <w:szCs w:val="24"/>
        </w:rPr>
        <w:t>答案】 (1)协同进化（或共同进化）  (2)捕食者往往捕食个体数量多的物种，为其他物种的生存提供机会 (3)绿色植物通过光合作用将太阳能转化为化学能储存在有机物中 (4)呼吸作用将动植物遗体和动物排遗物中的有机物分解</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rPr>
        <w:t>【分析】</w:t>
      </w:r>
      <w:r>
        <w:rPr>
          <w:rFonts w:hint="eastAsia" w:asciiTheme="minorEastAsia" w:hAnsiTheme="minorEastAsia" w:eastAsiaTheme="minorEastAsia" w:cstheme="minorEastAsia"/>
          <w:color w:val="auto"/>
          <w:sz w:val="24"/>
          <w:szCs w:val="24"/>
          <w:shd w:val="clear" w:color="auto" w:fill="auto"/>
          <w:lang w:val="en-US" w:eastAsia="zh-CN"/>
        </w:rPr>
        <w:t>试题特点：素材源于教材，考查了捕食的生态作用，生态系统的能量流动的过程；属于理解层次。提问注重生态学的尺度和角度，并设置一些陷阱。</w:t>
      </w:r>
      <w:r>
        <w:rPr>
          <w:rFonts w:hint="eastAsia" w:asciiTheme="minorEastAsia" w:hAnsiTheme="minorEastAsia" w:eastAsiaTheme="minorEastAsia" w:cstheme="minorEastAsia"/>
          <w:color w:val="000000"/>
          <w:sz w:val="24"/>
          <w:szCs w:val="24"/>
          <w:lang w:eastAsia="zh-CN"/>
        </w:rPr>
        <w:t>第</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问</w:t>
      </w:r>
      <w:r>
        <w:rPr>
          <w:rFonts w:hint="eastAsia" w:asciiTheme="minorEastAsia" w:hAnsiTheme="minorEastAsia" w:eastAsiaTheme="minorEastAsia" w:cstheme="minorEastAsia"/>
          <w:color w:val="auto"/>
          <w:sz w:val="24"/>
          <w:szCs w:val="24"/>
          <w:shd w:val="clear" w:color="auto" w:fill="auto"/>
          <w:lang w:val="en-US" w:eastAsia="zh-CN"/>
        </w:rPr>
        <w:t>材料来源：必修2《进化》</w:t>
      </w:r>
      <w:r>
        <w:rPr>
          <w:rFonts w:hint="eastAsia" w:asciiTheme="minorEastAsia" w:hAnsi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lang w:val="en-US" w:eastAsia="zh-CN"/>
        </w:rPr>
        <w:t>答题情况：答对率最高。典型错误：捕食关系、互利共生（并非“现象”）、自然选择（未突出不同物种之间的相互影响）、负反馈调节（生态系统自我调节能力的基础）、共同进步、共同进行（错别字）。猎犳追捕斑马的镜头，自然选择有利于斑马种群中肌肉发达、动作敏捷的个体，同样也有利于猎犳种群中跑得快的个体，这两种物种的进化过程宛如一场漫长的“军备竞赛”</w:t>
      </w:r>
      <w:r>
        <w:rPr>
          <w:rFonts w:hint="eastAsia" w:asciiTheme="minorEastAsia" w:hAnsi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000000"/>
          <w:sz w:val="24"/>
          <w:szCs w:val="24"/>
          <w:lang w:eastAsia="zh-CN"/>
        </w:rPr>
        <w:t>第</w:t>
      </w:r>
      <w:r>
        <w:rPr>
          <w:rFonts w:hint="eastAsia" w:asciiTheme="minorEastAsia" w:hAnsiTheme="minorEastAsia" w:eastAsiaTheme="minorEastAsia" w:cstheme="minorEastAsia"/>
          <w:color w:val="000000"/>
          <w:sz w:val="24"/>
          <w:szCs w:val="24"/>
          <w:lang w:val="en-US" w:eastAsia="zh-CN"/>
        </w:rPr>
        <w:t>2问</w:t>
      </w:r>
      <w:r>
        <w:rPr>
          <w:rFonts w:hint="eastAsia" w:asciiTheme="minorEastAsia" w:hAnsiTheme="minorEastAsia" w:eastAsiaTheme="minorEastAsia" w:cstheme="minorEastAsia"/>
          <w:color w:val="auto"/>
          <w:sz w:val="24"/>
          <w:szCs w:val="24"/>
          <w:shd w:val="clear" w:color="auto" w:fill="auto"/>
          <w:lang w:val="en-US" w:eastAsia="zh-CN"/>
        </w:rPr>
        <w:t>材料来源：必修2《进化》</w:t>
      </w:r>
      <w:r>
        <w:rPr>
          <w:rFonts w:hint="eastAsia" w:asciiTheme="minorEastAsia" w:hAnsi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lang w:val="en-US" w:eastAsia="zh-CN"/>
        </w:rPr>
        <w:t>答题情况：答对率最低，相当一部分考生根本没有关注这一理论，答题时不知如何入手。典型错误：捕食者对被捕食者的自然选择作用、食性广的捕食者捕食多种被捕食者（没答到点子上）；捕食者捕食被捕食者中老弱病残的个体；由于捕食者的捕食，在生存压力下，被捕食者会产生相应的变异（不符合自然选择学说的观点）；由于捕食者的追捕，被捕食者被迫迁出本地区，有利于其他物种的迁入，从而增大物种的多样性，</w:t>
      </w:r>
      <w:r>
        <w:rPr>
          <w:rFonts w:hint="eastAsia" w:asciiTheme="minorEastAsia" w:hAnsiTheme="minorEastAsia" w:eastAsiaTheme="minorEastAsia" w:cstheme="minorEastAsia"/>
          <w:color w:val="auto"/>
          <w:sz w:val="24"/>
          <w:szCs w:val="24"/>
          <w:shd w:val="clear" w:color="auto" w:fill="auto"/>
          <w:lang w:eastAsia="zh-CN"/>
        </w:rPr>
        <w:t>第</w:t>
      </w:r>
      <w:r>
        <w:rPr>
          <w:rFonts w:hint="eastAsia" w:asciiTheme="minorEastAsia" w:hAnsiTheme="minorEastAsia" w:eastAsiaTheme="minorEastAsia" w:cstheme="minorEastAsia"/>
          <w:color w:val="auto"/>
          <w:sz w:val="24"/>
          <w:szCs w:val="24"/>
          <w:shd w:val="clear" w:color="auto" w:fill="auto"/>
          <w:lang w:val="en-US" w:eastAsia="zh-CN"/>
        </w:rPr>
        <w:t>3问材料来源：必修3《稳态》 能量流动P 95，物质循环P100</w:t>
      </w:r>
      <w:r>
        <w:rPr>
          <w:rFonts w:hint="eastAsia" w:asciiTheme="minorEastAsia" w:hAnsi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lang w:val="en-US" w:eastAsia="zh-CN"/>
        </w:rPr>
        <w:t>典型错误：第一空：没有写“光合作用”，但准确地写出了光合作用的全过程（1分）第二空：分解有机物（1分），枯枝败叶、粪便、食物残渣（1分），分解作用（0分）。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cstheme="minorEastAsia"/>
          <w:color w:val="auto"/>
          <w:sz w:val="24"/>
          <w:szCs w:val="24"/>
          <w:shd w:val="clear" w:color="auto" w:fill="auto"/>
          <w:lang w:val="en-US" w:eastAsia="zh-CN"/>
        </w:rPr>
        <w:t>本题涉及到的</w:t>
      </w:r>
      <w:r>
        <w:rPr>
          <w:rFonts w:hint="eastAsia" w:asciiTheme="minorEastAsia" w:hAnsiTheme="minorEastAsia" w:eastAsiaTheme="minorEastAsia" w:cstheme="minorEastAsia"/>
          <w:color w:val="auto"/>
          <w:sz w:val="24"/>
          <w:szCs w:val="24"/>
          <w:shd w:val="clear" w:color="auto" w:fill="auto"/>
          <w:lang w:val="en-US" w:eastAsia="zh-CN"/>
        </w:rPr>
        <w:t>相关的一些生态学理论</w:t>
      </w:r>
      <w:r>
        <w:rPr>
          <w:rFonts w:hint="eastAsia" w:asciiTheme="minorEastAsia" w:hAnsiTheme="minorEastAsia" w:cstheme="minorEastAsia"/>
          <w:color w:val="auto"/>
          <w:sz w:val="24"/>
          <w:szCs w:val="24"/>
          <w:shd w:val="clear" w:color="auto" w:fill="auto"/>
          <w:lang w:val="en-US" w:eastAsia="zh-CN"/>
        </w:rPr>
        <w:t>：如</w:t>
      </w:r>
      <w:r>
        <w:rPr>
          <w:rFonts w:hint="eastAsia" w:asciiTheme="minorEastAsia" w:hAnsiTheme="minorEastAsia" w:eastAsiaTheme="minorEastAsia" w:cstheme="minorEastAsia"/>
          <w:color w:val="auto"/>
          <w:sz w:val="24"/>
          <w:szCs w:val="24"/>
          <w:shd w:val="clear" w:color="auto" w:fill="auto"/>
          <w:lang w:val="en-US" w:eastAsia="zh-CN"/>
        </w:rPr>
        <w:t>协同进化</w:t>
      </w:r>
      <w:r>
        <w:rPr>
          <w:rFonts w:hint="eastAsia" w:asciiTheme="minorEastAsia" w:hAnsi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lang w:val="en-US" w:eastAsia="zh-CN"/>
        </w:rPr>
        <w:t>种间关系</w:t>
      </w:r>
      <w:r>
        <w:rPr>
          <w:rFonts w:hint="eastAsia" w:asciiTheme="minorEastAsia" w:hAnsiTheme="minorEastAsia" w:cstheme="minorEastAsia"/>
          <w:color w:val="auto"/>
          <w:sz w:val="24"/>
          <w:szCs w:val="24"/>
          <w:shd w:val="clear" w:color="auto" w:fill="auto"/>
          <w:lang w:val="en-US" w:eastAsia="zh-CN"/>
        </w:rPr>
        <w:t>等。</w:t>
      </w:r>
      <w:r>
        <w:rPr>
          <w:rFonts w:hint="eastAsia" w:asciiTheme="minorEastAsia" w:hAnsiTheme="minorEastAsia" w:eastAsiaTheme="minorEastAsia" w:cstheme="minorEastAsia"/>
          <w:color w:val="auto"/>
          <w:sz w:val="24"/>
          <w:szCs w:val="24"/>
          <w:shd w:val="clear" w:color="auto" w:fill="auto"/>
          <w:lang w:val="en-US" w:eastAsia="zh-CN"/>
        </w:rPr>
        <w:t>捕食者的存在是否对被捕食者有害无益？实际上，捕食者所吃掉的大多是被捕食者中</w:t>
      </w:r>
      <w:r>
        <w:rPr>
          <w:rFonts w:hint="eastAsia" w:asciiTheme="minorEastAsia" w:hAnsiTheme="minorEastAsia" w:cstheme="minorEastAsia"/>
          <w:color w:val="auto"/>
          <w:sz w:val="24"/>
          <w:szCs w:val="24"/>
          <w:shd w:val="clear" w:color="auto" w:fill="auto"/>
          <w:lang w:val="en-US" w:eastAsia="zh-CN"/>
        </w:rPr>
        <w:t>老年</w:t>
      </w:r>
      <w:r>
        <w:rPr>
          <w:rFonts w:hint="eastAsia" w:asciiTheme="minorEastAsia" w:hAnsiTheme="minorEastAsia" w:eastAsiaTheme="minorEastAsia" w:cstheme="minorEastAsia"/>
          <w:color w:val="auto"/>
          <w:sz w:val="24"/>
          <w:szCs w:val="24"/>
          <w:shd w:val="clear" w:color="auto" w:fill="auto"/>
          <w:lang w:val="en-US" w:eastAsia="zh-CN"/>
        </w:rPr>
        <w:t>、病弱或年幼年的个体，客观上起到促进种群发展的作用。此外，捕食者一般不能将所有的猎物都吃掉，否则自己也无法生存。这就是所谓“精明捕食者”策略。关于捕食者在进化中的作用，美国生态学家斯坦利提出了“收割理论”，捕食者往往捕食个体数量多的物种，这样就会避免出现一种或少数几种生物在生态系统中占绝对优势的局面，为其他物种的形成腾出空间，捕食者的存在有利于增加物种多样性。捕食及捕食者的类型，捕食作用是一个生物（猎物）被另一个生物“捕食者”所取食，而且猎物在开始被攻占的时候是活的。 捕食的生态作用</w:t>
      </w:r>
      <w:r>
        <w:rPr>
          <w:rFonts w:hint="eastAsia" w:asciiTheme="minorEastAsia" w:hAnsi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lang w:val="en-US" w:eastAsia="zh-CN"/>
        </w:rPr>
        <w:t>对被捕食者种群的影响，调节被捕食者种群数量，提高被捕食者种群质量“精明的捕食者策略”</w:t>
      </w:r>
      <w:r>
        <w:rPr>
          <w:rFonts w:hint="eastAsia" w:asciiTheme="minorEastAsia" w:hAnsi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lang w:val="en-US" w:eastAsia="zh-CN"/>
        </w:rPr>
        <w:t>对群落物种多样性的影响</w:t>
      </w:r>
      <w:r>
        <w:rPr>
          <w:rFonts w:hint="eastAsia" w:asciiTheme="minorEastAsia" w:hAnsiTheme="minorEastAsia" w:cstheme="minorEastAsia"/>
          <w:color w:val="auto"/>
          <w:sz w:val="24"/>
          <w:szCs w:val="24"/>
          <w:shd w:val="clear" w:color="auto" w:fill="auto"/>
          <w:lang w:val="en-US" w:eastAsia="zh-CN"/>
        </w:rPr>
        <w:t>。3、</w:t>
      </w:r>
      <w:r>
        <w:rPr>
          <w:rFonts w:hint="eastAsia" w:asciiTheme="minorEastAsia" w:hAnsiTheme="minorEastAsia" w:eastAsiaTheme="minorEastAsia" w:cstheme="minorEastAsia"/>
          <w:color w:val="auto"/>
          <w:sz w:val="24"/>
          <w:szCs w:val="24"/>
          <w:shd w:val="clear" w:color="auto" w:fill="auto"/>
          <w:lang w:val="en-US" w:eastAsia="zh-CN"/>
        </w:rPr>
        <w:t>斯坦利的收割理论</w:t>
      </w:r>
      <w:r>
        <w:rPr>
          <w:rFonts w:hint="eastAsia" w:asciiTheme="minorEastAsia" w:hAnsi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lang w:val="en-US" w:eastAsia="zh-CN"/>
        </w:rPr>
        <w:t>对生物进化的影响</w:t>
      </w:r>
      <w:r>
        <w:rPr>
          <w:rFonts w:hint="eastAsia" w:asciiTheme="minorEastAsia" w:hAnsi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lang w:val="en-US" w:eastAsia="zh-CN"/>
        </w:rPr>
        <w:t>捕食者和被捕食者之间的协同进化、微生物分解作用是微生物将有机物逐步降解，最终生成无机物返回无机环境的过程，包括细胞外分解和细胞内分解。微生物分泌酶到细胞外，将细胞外的大分子有机物分解成小分子有机物（也可能生成无机物)，然后再吸收进入细胞。 （2）细胞内分解作用包括：①原生动物等通过内吞作用把大分子有机物吞入细胞内，然后在酶的催化下分解成小分子有机物；②细胞呼吸。教材上说的分解者通过分解作用把化学元素从生物群落返回到无机环境，不能说成通过呼吸作用，细胞呼吸只是其中一个环节。</w:t>
      </w:r>
    </w:p>
    <w:p>
      <w:pPr>
        <w:pStyle w:val="10"/>
        <w:keepNext w:val="0"/>
        <w:keepLines w:val="0"/>
        <w:pageBreakBefore w:val="0"/>
        <w:numPr>
          <w:ilvl w:val="0"/>
          <w:numId w:val="5"/>
        </w:numPr>
        <w:kinsoku/>
        <w:overflowPunct/>
        <w:topLinePunct w:val="0"/>
        <w:autoSpaceDE/>
        <w:autoSpaceDN/>
        <w:bidi w:val="0"/>
        <w:adjustRightInd/>
        <w:spacing w:line="360" w:lineRule="auto"/>
        <w:jc w:val="left"/>
        <w:textAlignment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lang w:eastAsia="zh-CN"/>
        </w:rPr>
        <w:t>全国Ⅱ</w:t>
      </w:r>
      <w:r>
        <w:rPr>
          <w:rFonts w:hint="eastAsia" w:asciiTheme="minorEastAsia" w:hAnsiTheme="minorEastAsia" w:eastAsiaTheme="minorEastAsia" w:cstheme="minorEastAsia"/>
          <w:b/>
          <w:bCs/>
          <w:color w:val="auto"/>
          <w:sz w:val="28"/>
          <w:szCs w:val="28"/>
          <w:shd w:val="clear" w:color="auto" w:fill="auto"/>
          <w:lang w:val="en-US" w:eastAsia="zh-CN"/>
        </w:rPr>
        <w:t>卷31题：</w:t>
      </w:r>
    </w:p>
    <w:p>
      <w:pPr>
        <w:pStyle w:val="10"/>
        <w:keepNext w:val="0"/>
        <w:keepLines w:val="0"/>
        <w:pageBreakBefore w:val="0"/>
        <w:numPr>
          <w:ilvl w:val="0"/>
          <w:numId w:val="0"/>
        </w:numPr>
        <w:kinsoku/>
        <w:overflowPunct/>
        <w:topLinePunct w:val="0"/>
        <w:autoSpaceDE/>
        <w:autoSpaceDN/>
        <w:bidi w:val="0"/>
        <w:adjustRightInd/>
        <w:spacing w:line="36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31</w:t>
      </w:r>
      <w:r>
        <w:rPr>
          <w:rFonts w:hint="eastAsia" w:asciiTheme="minorEastAsia" w:hAnsiTheme="minorEastAsia" w:eastAsiaTheme="minorEastAsia" w:cstheme="minorEastAsia"/>
          <w:color w:val="000000"/>
          <w:sz w:val="24"/>
          <w:szCs w:val="24"/>
        </w:rPr>
        <w:t>. 大型肉食性动物对低营养级肉食性动物与植食性动物有捕食和驱赶作用。这一建立在“威慑”与“恐惧”基础上的种间关系会对群落或生态系统产生影响，此方面的研究属于“恐惧生态学”范畴。回答下列问题：</w:t>
      </w:r>
    </w:p>
    <w:p>
      <w:pPr>
        <w:pStyle w:val="10"/>
        <w:keepNext w:val="0"/>
        <w:keepLines w:val="0"/>
        <w:pageBreakBefore w:val="0"/>
        <w:kinsoku/>
        <w:overflowPunct/>
        <w:topLinePunct w:val="0"/>
        <w:autoSpaceDE/>
        <w:autoSpaceDN/>
        <w:bidi w:val="0"/>
        <w:adjustRightInd/>
        <w:spacing w:line="36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（1）当某种大型肉食性动物迁入到一个新的生态系统时，原有食物链的营养级有可能增加，生态系统中食物链的营养级数量一般不会太多，原因是_________。</w:t>
      </w:r>
    </w:p>
    <w:p>
      <w:pPr>
        <w:pStyle w:val="10"/>
        <w:keepNext w:val="0"/>
        <w:keepLines w:val="0"/>
        <w:pageBreakBefore w:val="0"/>
        <w:kinsoku/>
        <w:overflowPunct/>
        <w:topLinePunct w:val="0"/>
        <w:autoSpaceDE/>
        <w:autoSpaceDN/>
        <w:bidi w:val="0"/>
        <w:adjustRightInd/>
        <w:spacing w:line="36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如果将顶级肉食性动物引入食物网只有三个营养级的某生态系统中，使得甲、乙两种植食性动物间的竞争结果发生了反转，即该生态系统中甲的数量优势地位丧失。假定该反转不是由于顶级肉食性动物的直接捕食造成的，那么根据上述“恐惧生态学”知识推测，甲的数量优势地位丧失的可能原因是___（答出一点即可）。</w:t>
      </w:r>
    </w:p>
    <w:p>
      <w:pPr>
        <w:pStyle w:val="10"/>
        <w:keepNext w:val="0"/>
        <w:keepLines w:val="0"/>
        <w:pageBreakBefore w:val="0"/>
        <w:kinsoku/>
        <w:overflowPunct/>
        <w:topLinePunct w:val="0"/>
        <w:autoSpaceDE/>
        <w:autoSpaceDN/>
        <w:bidi w:val="0"/>
        <w:adjustRightInd/>
        <w:spacing w:line="360" w:lineRule="auto"/>
        <w:jc w:val="left"/>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sz w:val="24"/>
          <w:szCs w:val="24"/>
        </w:rPr>
        <w:t>（3）若某种大型肉食性动物在某地区的森林中重新出现，会减轻该地区野猪对农作物的破坏程度。根据上述“恐俱生态学”知识推测，产生这一结果的可能原因有________（答出两点即可）。</w:t>
      </w:r>
    </w:p>
    <w:p>
      <w:pPr>
        <w:pStyle w:val="10"/>
        <w:keepNext w:val="0"/>
        <w:keepLines w:val="0"/>
        <w:pageBreakBefore w:val="0"/>
        <w:kinsoku/>
        <w:overflowPunct/>
        <w:topLinePunct w:val="0"/>
        <w:autoSpaceDE/>
        <w:autoSpaceDN/>
        <w:bidi w:val="0"/>
        <w:adjustRightInd/>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参考</w:t>
      </w:r>
      <w:r>
        <w:rPr>
          <w:rFonts w:hint="eastAsia" w:asciiTheme="minorEastAsia" w:hAnsiTheme="minorEastAsia" w:eastAsiaTheme="minorEastAsia" w:cstheme="minorEastAsia"/>
          <w:color w:val="auto"/>
          <w:sz w:val="24"/>
          <w:szCs w:val="24"/>
        </w:rPr>
        <w:t>答案】  (1)生产者固定的能量在沿食物链流动过程中大部分都损失了，传递到下一营养级的能量较少 (2)甲对顶级肉食性动物的恐惧程度比乙高，顶级肉食性动物引入后甲逃离该生态系统的数量比乙多 (3)大型肉食性动物捕食野猪；野猪因恐惧减少了采食。</w:t>
      </w:r>
    </w:p>
    <w:p>
      <w:pPr>
        <w:pStyle w:val="10"/>
        <w:keepNext w:val="0"/>
        <w:keepLines w:val="0"/>
        <w:pageBreakBefore w:val="0"/>
        <w:kinsoku/>
        <w:overflowPunct/>
        <w:topLinePunct w:val="0"/>
        <w:autoSpaceDE/>
        <w:autoSpaceDN/>
        <w:bidi w:val="0"/>
        <w:adjustRightInd/>
        <w:spacing w:line="360" w:lineRule="auto"/>
        <w:jc w:val="left"/>
        <w:textAlignment w:val="center"/>
        <w:rPr>
          <w:rFonts w:hint="eastAsia" w:asciiTheme="minorEastAsia" w:hAnsiTheme="minorEastAsia" w:eastAsiaTheme="minorEastAsia" w:cstheme="minorEastAsia"/>
          <w:color w:val="FF0000"/>
          <w:sz w:val="24"/>
          <w:szCs w:val="24"/>
          <w:shd w:val="clear" w:color="auto" w:fill="auto"/>
          <w:lang w:val="en-US" w:eastAsia="zh-CN"/>
        </w:rPr>
      </w:pPr>
      <w:r>
        <w:rPr>
          <w:rFonts w:hint="eastAsia" w:asciiTheme="minorEastAsia" w:hAnsiTheme="minorEastAsia" w:eastAsiaTheme="minorEastAsia" w:cstheme="minorEastAsia"/>
          <w:color w:val="auto"/>
          <w:sz w:val="24"/>
          <w:szCs w:val="24"/>
        </w:rPr>
        <w:t>【分析】大型肉食性动物对低营养级肉食性动物与植食性动物的捕食和驱赶，会对群落或生态系统产生影响，据此，以这一建立在“威慑”与“恐惧”基础上的种间关系（捕食和驱赶）为切入点并与生态系统的能量流动建立联系。本题的难点在于对（2）（3）的解答。解题的关键是准确把握题意中“恐惧生态学”知识的内涵，抓住“捕食和驱赶”这一关键信息，并结合题意分析大型肉食性动物对相应的低营养级动物种群数量的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i w:val="0"/>
          <w:caps w:val="0"/>
          <w:color w:val="auto"/>
          <w:spacing w:val="0"/>
          <w:sz w:val="28"/>
          <w:szCs w:val="28"/>
          <w:shd w:val="clear" w:color="auto" w:fill="auto"/>
        </w:rPr>
      </w:pPr>
      <w:r>
        <w:rPr>
          <w:rFonts w:hint="eastAsia" w:asciiTheme="minorEastAsia" w:hAnsiTheme="minorEastAsia" w:eastAsiaTheme="minorEastAsia" w:cstheme="minorEastAsia"/>
          <w:b/>
          <w:bCs/>
          <w:color w:val="auto"/>
          <w:sz w:val="28"/>
          <w:szCs w:val="28"/>
          <w:shd w:val="clear" w:color="auto" w:fill="auto"/>
          <w:lang w:val="en-US" w:eastAsia="zh-CN"/>
        </w:rPr>
        <w:t>（三）全国Ⅲ卷第32 题</w:t>
      </w:r>
    </w:p>
    <w:p>
      <w:pPr>
        <w:keepNext w:val="0"/>
        <w:keepLines w:val="0"/>
        <w:pageBreakBefore w:val="0"/>
        <w:numPr>
          <w:ilvl w:val="0"/>
          <w:numId w:val="0"/>
        </w:numPr>
        <w:kinsoku/>
        <w:overflowPunct/>
        <w:topLinePunct w:val="0"/>
        <w:autoSpaceDE/>
        <w:autoSpaceDN/>
        <w:bidi w:val="0"/>
        <w:adjustRightInd/>
        <w:spacing w:line="360" w:lineRule="auto"/>
        <w:jc w:val="both"/>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 xml:space="preserve"> 32. 下图是某农业生态系统模式图。据图回答下列问题：</w:t>
      </w:r>
    </w:p>
    <w:p>
      <w:pPr>
        <w:keepNext w:val="0"/>
        <w:keepLines w:val="0"/>
        <w:pageBreakBefore w:val="0"/>
        <w:numPr>
          <w:ilvl w:val="0"/>
          <w:numId w:val="0"/>
        </w:numPr>
        <w:kinsoku/>
        <w:overflowPunct/>
        <w:topLinePunct w:val="0"/>
        <w:autoSpaceDE/>
        <w:autoSpaceDN/>
        <w:bidi w:val="0"/>
        <w:adjustRightInd/>
        <w:spacing w:line="360" w:lineRule="auto"/>
        <w:jc w:val="both"/>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sz w:val="24"/>
          <w:szCs w:val="24"/>
        </w:rPr>
        <w:drawing>
          <wp:anchor distT="0" distB="0" distL="114300" distR="114300" simplePos="0" relativeHeight="251662336" behindDoc="1" locked="0" layoutInCell="1" allowOverlap="1">
            <wp:simplePos x="0" y="0"/>
            <wp:positionH relativeFrom="column">
              <wp:posOffset>2983230</wp:posOffset>
            </wp:positionH>
            <wp:positionV relativeFrom="paragraph">
              <wp:posOffset>143510</wp:posOffset>
            </wp:positionV>
            <wp:extent cx="2430780" cy="1036320"/>
            <wp:effectExtent l="0" t="0" r="7620" b="11430"/>
            <wp:wrapTight wrapText="bothSides">
              <wp:wrapPolygon>
                <wp:start x="0" y="0"/>
                <wp:lineTo x="0" y="21044"/>
                <wp:lineTo x="21498" y="21044"/>
                <wp:lineTo x="21498" y="0"/>
                <wp:lineTo x="0" y="0"/>
              </wp:wrapPolygon>
            </wp:wrapTight>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6"/>
                    <a:stretch>
                      <a:fillRect/>
                    </a:stretch>
                  </pic:blipFill>
                  <pic:spPr>
                    <a:xfrm>
                      <a:off x="0" y="0"/>
                      <a:ext cx="2430780" cy="1036320"/>
                    </a:xfrm>
                    <a:prstGeom prst="rect">
                      <a:avLst/>
                    </a:prstGeom>
                    <a:noFill/>
                    <a:ln w="9525">
                      <a:noFill/>
                    </a:ln>
                  </pic:spPr>
                </pic:pic>
              </a:graphicData>
            </a:graphic>
          </wp:anchor>
        </w:drawing>
      </w:r>
      <w:r>
        <w:rPr>
          <w:rFonts w:hint="eastAsia" w:asciiTheme="minorEastAsia" w:hAnsiTheme="minorEastAsia" w:eastAsiaTheme="minorEastAsia" w:cstheme="minorEastAsia"/>
          <w:color w:val="auto"/>
          <w:sz w:val="24"/>
          <w:szCs w:val="24"/>
          <w:shd w:val="clear" w:color="auto" w:fill="auto"/>
          <w:lang w:val="en-US" w:eastAsia="zh-CN"/>
        </w:rPr>
        <w:t>（1）蚯蚓生命活动所需的能量来自于生活垃圾中的______（填“有机物”或“无机物”）。生活垃圾中的细菌和真菌属于分解者，在生态系统中分解者的作用是________。</w:t>
      </w:r>
    </w:p>
    <w:p>
      <w:pPr>
        <w:keepNext w:val="0"/>
        <w:keepLines w:val="0"/>
        <w:pageBreakBefore w:val="0"/>
        <w:numPr>
          <w:ilvl w:val="0"/>
          <w:numId w:val="0"/>
        </w:numPr>
        <w:kinsoku/>
        <w:overflowPunct/>
        <w:topLinePunct w:val="0"/>
        <w:autoSpaceDE/>
        <w:autoSpaceDN/>
        <w:bidi w:val="0"/>
        <w:adjustRightInd/>
        <w:spacing w:line="360" w:lineRule="auto"/>
        <w:jc w:val="both"/>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（2）根据生态系统中分解者的作用，若要采用生物方法处理生活垃圾，在确定处理生活垃圾的方案时，通常需要考虑的因素可概括为3个方面，即_______。</w:t>
      </w:r>
    </w:p>
    <w:p>
      <w:pPr>
        <w:keepNext w:val="0"/>
        <w:keepLines w:val="0"/>
        <w:pageBreakBefore w:val="0"/>
        <w:numPr>
          <w:ilvl w:val="0"/>
          <w:numId w:val="0"/>
        </w:numPr>
        <w:kinsoku/>
        <w:overflowPunct/>
        <w:topLinePunct w:val="0"/>
        <w:autoSpaceDE/>
        <w:autoSpaceDN/>
        <w:bidi w:val="0"/>
        <w:adjustRightInd/>
        <w:spacing w:line="360" w:lineRule="auto"/>
        <w:jc w:val="both"/>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（3）有机肥在土壤中经分解、转化可产生NO3-，通常植物根系对NO3-的吸收是通过_______运输完成的。</w:t>
      </w:r>
    </w:p>
    <w:p>
      <w:pPr>
        <w:pStyle w:val="10"/>
        <w:keepNext w:val="0"/>
        <w:keepLines w:val="0"/>
        <w:pageBreakBefore w:val="0"/>
        <w:kinsoku/>
        <w:overflowPunct/>
        <w:topLinePunct w:val="0"/>
        <w:autoSpaceDE/>
        <w:autoSpaceDN/>
        <w:bidi w:val="0"/>
        <w:adjustRightInd/>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参考</w:t>
      </w:r>
      <w:r>
        <w:rPr>
          <w:rFonts w:hint="eastAsia" w:asciiTheme="minorEastAsia" w:hAnsiTheme="minorEastAsia" w:eastAsiaTheme="minorEastAsia" w:cstheme="minorEastAsia"/>
          <w:color w:val="auto"/>
          <w:sz w:val="24"/>
          <w:szCs w:val="24"/>
        </w:rPr>
        <w:t>答案】(1)有机物  (2)将动植物遗体和动物的排遗物分解成无机物 (3)待分解垃圾的性质，引进的分解者生物的种类，处理环境的理化条件 (4)主动</w:t>
      </w:r>
    </w:p>
    <w:p>
      <w:pPr>
        <w:pStyle w:val="10"/>
        <w:keepNext w:val="0"/>
        <w:keepLines w:val="0"/>
        <w:pageBreakBefore w:val="0"/>
        <w:kinsoku/>
        <w:overflowPunct/>
        <w:topLinePunct w:val="0"/>
        <w:autoSpaceDE/>
        <w:autoSpaceDN/>
        <w:bidi w:val="0"/>
        <w:adjustRightInd/>
        <w:spacing w:line="360" w:lineRule="auto"/>
        <w:jc w:val="left"/>
        <w:textAlignment w:val="center"/>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rPr>
        <w:t>【分析】本题主要考查分解者的有关知识。分解者是一种异养生物，将动植物遗体及动物排遗物中的有机物分解为无机物，并吸收利用有机物中的能量；分解者种类很多，有需氧型的，和厌氧型的，有真核生物和原核</w:t>
      </w:r>
      <w:r>
        <w:rPr>
          <w:rFonts w:hint="eastAsia" w:asciiTheme="minorEastAsia" w:hAnsiTheme="minorEastAsia" w:eastAsiaTheme="minorEastAsia" w:cstheme="minorEastAsia"/>
          <w:color w:val="auto"/>
          <w:sz w:val="24"/>
          <w:szCs w:val="24"/>
        </w:rPr>
        <w:drawing>
          <wp:inline distT="0" distB="0" distL="114300" distR="114300">
            <wp:extent cx="18415" cy="2159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21590"/>
                    </a:xfrm>
                    <a:prstGeom prst="rect">
                      <a:avLst/>
                    </a:prstGeom>
                    <a:noFill/>
                    <a:ln w="9525">
                      <a:noFill/>
                    </a:ln>
                  </pic:spPr>
                </pic:pic>
              </a:graphicData>
            </a:graphic>
          </wp:inline>
        </w:drawing>
      </w:r>
      <w:r>
        <w:rPr>
          <w:rFonts w:hint="eastAsia" w:asciiTheme="minorEastAsia" w:hAnsiTheme="minorEastAsia" w:eastAsiaTheme="minorEastAsia" w:cstheme="minorEastAsia"/>
          <w:color w:val="auto"/>
          <w:sz w:val="24"/>
          <w:szCs w:val="24"/>
        </w:rPr>
        <w:t>生物，有微生物和动物，因此利用分解者处理生活垃圾要根据生活垃圾的性质选择合适的分解者，还要给分解者合适的生活条件。难点在于利用分解者处理生活垃圾要考虑的因素，可以从生活垃圾的性质成分、分解者的种类、分解者的生活条件、分解者的分解效率、分解者分解的物质等方面去作答。</w:t>
      </w:r>
    </w:p>
    <w:p>
      <w:pPr>
        <w:pStyle w:val="4"/>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b/>
          <w:bCs/>
          <w:color w:val="auto"/>
          <w:sz w:val="30"/>
          <w:szCs w:val="30"/>
          <w:shd w:val="clear" w:color="auto" w:fill="auto"/>
          <w:lang w:val="en-US" w:eastAsia="zh-CN"/>
        </w:rPr>
        <w:t>试题的评价。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Chars="0" w:right="0" w:rightChars="0"/>
        <w:jc w:val="left"/>
        <w:textAlignment w:val="auto"/>
        <w:outlineLvl w:val="9"/>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b/>
          <w:bCs/>
          <w:color w:val="auto"/>
          <w:sz w:val="28"/>
          <w:szCs w:val="28"/>
          <w:shd w:val="clear" w:color="auto" w:fill="auto"/>
          <w:lang w:val="en-US" w:eastAsia="zh-CN"/>
        </w:rPr>
        <w:t>（一）素材与情境创新。</w:t>
      </w:r>
      <w:r>
        <w:rPr>
          <w:rFonts w:hint="eastAsia" w:asciiTheme="minorEastAsia" w:hAnsiTheme="minorEastAsia" w:eastAsiaTheme="minorEastAsia" w:cstheme="minorEastAsia"/>
          <w:b w:val="0"/>
          <w:bCs w:val="0"/>
          <w:color w:val="auto"/>
          <w:sz w:val="24"/>
          <w:szCs w:val="24"/>
          <w:shd w:val="clear" w:color="auto" w:fill="auto"/>
          <w:lang w:val="en-US" w:eastAsia="zh-CN"/>
        </w:rPr>
        <w:t>全国Ⅰ、Ⅱ、Ⅲ卷中生态题的素材与情境创新，</w:t>
      </w:r>
      <w:r>
        <w:rPr>
          <w:rFonts w:hint="eastAsia" w:asciiTheme="minorEastAsia" w:hAnsiTheme="minorEastAsia" w:eastAsiaTheme="minorEastAsia" w:cstheme="minorEastAsia"/>
          <w:color w:val="auto"/>
          <w:sz w:val="24"/>
          <w:szCs w:val="24"/>
          <w:shd w:val="clear" w:color="auto" w:fill="auto"/>
          <w:lang w:val="en-US" w:eastAsia="zh-CN"/>
        </w:rPr>
        <w:t>2018年全国Ⅰ卷第29 题考查生态学的基本概念和原理。</w:t>
      </w:r>
      <w:r>
        <w:rPr>
          <w:rFonts w:hint="eastAsia" w:asciiTheme="minorEastAsia" w:hAnsiTheme="minorEastAsia" w:eastAsiaTheme="minorEastAsia" w:cstheme="minorEastAsia"/>
          <w:i w:val="0"/>
          <w:caps w:val="0"/>
          <w:color w:val="auto"/>
          <w:spacing w:val="0"/>
          <w:sz w:val="24"/>
          <w:szCs w:val="24"/>
          <w:shd w:val="clear" w:color="auto" w:fill="auto"/>
        </w:rPr>
        <w:t>全国II卷第31题</w:t>
      </w:r>
      <w:r>
        <w:rPr>
          <w:rFonts w:hint="eastAsia" w:asciiTheme="minorEastAsia" w:hAnsiTheme="minorEastAsia" w:eastAsiaTheme="minorEastAsia" w:cstheme="minorEastAsia"/>
          <w:i w:val="0"/>
          <w:color w:val="auto"/>
          <w:spacing w:val="0"/>
          <w:sz w:val="24"/>
          <w:szCs w:val="24"/>
          <w:shd w:val="clear" w:color="auto" w:fill="auto"/>
          <w:lang w:val="en-US" w:eastAsia="zh-CN"/>
        </w:rPr>
        <w:t>以</w:t>
      </w:r>
      <w:r>
        <w:rPr>
          <w:rFonts w:hint="eastAsia" w:asciiTheme="minorEastAsia" w:hAnsiTheme="minorEastAsia" w:eastAsiaTheme="minorEastAsia" w:cstheme="minorEastAsia"/>
          <w:color w:val="auto"/>
          <w:sz w:val="24"/>
          <w:szCs w:val="24"/>
          <w:shd w:val="clear" w:color="auto" w:fill="auto"/>
          <w:lang w:val="en-US" w:eastAsia="zh-CN"/>
        </w:rPr>
        <w:t>“恐惧生态学”素材为载体考查生态系统食物网的动态变化，强调生态稳定在人类生产生活中的重要意义，渗透人与自然和谐共生的思想意涵。</w:t>
      </w:r>
      <w:r>
        <w:rPr>
          <w:rFonts w:hint="eastAsia" w:asciiTheme="minorEastAsia" w:hAnsiTheme="minorEastAsia" w:eastAsiaTheme="minorEastAsia" w:cstheme="minorEastAsia"/>
          <w:i w:val="0"/>
          <w:caps w:val="0"/>
          <w:color w:val="auto"/>
          <w:spacing w:val="0"/>
          <w:sz w:val="24"/>
          <w:szCs w:val="24"/>
          <w:shd w:val="clear" w:color="auto" w:fill="auto"/>
        </w:rPr>
        <w:t>以顶级肉食性动物对低营养级动物的影响为素材，考查生态学内容以及科学语言表达能力</w:t>
      </w:r>
      <w:r>
        <w:rPr>
          <w:rFonts w:hint="eastAsia" w:asciiTheme="minorEastAsia" w:hAnsiTheme="minorEastAsia" w:eastAsiaTheme="minorEastAsia" w:cstheme="minorEastAsia"/>
          <w:i w:val="0"/>
          <w:caps w:val="0"/>
          <w:color w:val="auto"/>
          <w:spacing w:val="0"/>
          <w:sz w:val="24"/>
          <w:szCs w:val="24"/>
          <w:shd w:val="clear" w:color="auto" w:fill="auto"/>
          <w:lang w:eastAsia="zh-CN"/>
        </w:rPr>
        <w:t>，</w:t>
      </w:r>
      <w:r>
        <w:rPr>
          <w:rFonts w:hint="eastAsia" w:asciiTheme="minorEastAsia" w:hAnsiTheme="minorEastAsia" w:eastAsiaTheme="minorEastAsia" w:cstheme="minorEastAsia"/>
          <w:i w:val="0"/>
          <w:caps w:val="0"/>
          <w:color w:val="auto"/>
          <w:spacing w:val="0"/>
          <w:sz w:val="24"/>
          <w:szCs w:val="24"/>
          <w:shd w:val="clear" w:color="auto" w:fill="auto"/>
        </w:rPr>
        <w:t>此类解释与分析的考查有助于加强语言表达能力的重视与培养。</w:t>
      </w:r>
      <w:r>
        <w:rPr>
          <w:rFonts w:hint="eastAsia" w:asciiTheme="minorEastAsia" w:hAnsiTheme="minorEastAsia" w:eastAsiaTheme="minorEastAsia" w:cstheme="minorEastAsia"/>
          <w:color w:val="auto"/>
          <w:sz w:val="24"/>
          <w:szCs w:val="24"/>
          <w:shd w:val="clear" w:color="auto" w:fill="auto"/>
          <w:lang w:val="en-US" w:eastAsia="zh-CN"/>
        </w:rPr>
        <w:t xml:space="preserve">全国Ⅲ卷第32 题以农业生态系统模式图形象地反映生态农业对物质循环利用、高效利用、环境友好的突出优势。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0"/>
        <w:textAlignment w:val="auto"/>
        <w:outlineLvl w:val="9"/>
        <w:rPr>
          <w:rFonts w:hint="eastAsia" w:asciiTheme="minorEastAsia" w:hAnsiTheme="minorEastAsia" w:eastAsiaTheme="minorEastAsia" w:cstheme="minorEastAsia"/>
          <w:i w:val="0"/>
          <w:caps w:val="0"/>
          <w:color w:val="auto"/>
          <w:spacing w:val="0"/>
          <w:sz w:val="28"/>
          <w:szCs w:val="28"/>
          <w:shd w:val="clear" w:color="auto" w:fill="auto"/>
        </w:rPr>
      </w:pPr>
      <w:r>
        <w:rPr>
          <w:rFonts w:hint="eastAsia" w:asciiTheme="minorEastAsia" w:hAnsiTheme="minorEastAsia" w:eastAsiaTheme="minorEastAsia" w:cstheme="minorEastAsia"/>
          <w:color w:val="auto"/>
          <w:sz w:val="28"/>
          <w:szCs w:val="28"/>
          <w:shd w:val="clear" w:color="auto" w:fill="auto"/>
          <w:lang w:val="en-US" w:eastAsia="zh-CN"/>
        </w:rPr>
        <w:t>（二）</w:t>
      </w:r>
      <w:r>
        <w:rPr>
          <w:rStyle w:val="6"/>
          <w:rFonts w:hint="eastAsia" w:asciiTheme="minorEastAsia" w:hAnsiTheme="minorEastAsia" w:eastAsiaTheme="minorEastAsia" w:cstheme="minorEastAsia"/>
          <w:i w:val="0"/>
          <w:caps w:val="0"/>
          <w:color w:val="auto"/>
          <w:spacing w:val="0"/>
          <w:sz w:val="28"/>
          <w:szCs w:val="28"/>
          <w:shd w:val="clear" w:color="auto" w:fill="auto"/>
        </w:rPr>
        <w:t>发挥生物学科育人功能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0"/>
        <w:textAlignment w:val="auto"/>
        <w:outlineLvl w:val="9"/>
        <w:rPr>
          <w:rStyle w:val="6"/>
          <w:rFonts w:hint="eastAsia" w:asciiTheme="minorEastAsia" w:hAnsiTheme="minorEastAsia" w:eastAsiaTheme="minorEastAsia" w:cstheme="minorEastAsia"/>
          <w:i w:val="0"/>
          <w:caps w:val="0"/>
          <w:color w:val="auto"/>
          <w:spacing w:val="0"/>
          <w:sz w:val="24"/>
          <w:szCs w:val="24"/>
          <w:shd w:val="clear" w:color="auto" w:fill="auto"/>
        </w:rPr>
      </w:pPr>
      <w:r>
        <w:rPr>
          <w:rFonts w:hint="eastAsia" w:asciiTheme="minorEastAsia" w:hAnsiTheme="minorEastAsia" w:eastAsiaTheme="minorEastAsia" w:cstheme="minorEastAsia"/>
          <w:i w:val="0"/>
          <w:caps w:val="0"/>
          <w:color w:val="auto"/>
          <w:spacing w:val="0"/>
          <w:sz w:val="24"/>
          <w:szCs w:val="24"/>
          <w:shd w:val="clear" w:color="auto" w:fill="auto"/>
        </w:rPr>
        <w:t>　　高考生物对生命现象思考深度的考查有利于不同学科综合能力水平考生的区分，有助于高校的梯度选才，还有利于改善目前学生语言表达与文字书写能力整体薄弱的状况。高考生物试题充分发挥高考育人功能的积极导向作用，着力为国家和社会培养高素质综合型人才，立足当下实际情况，着眼学生未来的长远发展。</w:t>
      </w:r>
      <w:r>
        <w:rPr>
          <w:rFonts w:hint="eastAsia" w:asciiTheme="minorEastAsia" w:hAnsiTheme="minorEastAsia" w:eastAsiaTheme="minorEastAsia" w:cstheme="minorEastAsia"/>
          <w:i w:val="0"/>
          <w:caps w:val="0"/>
          <w:color w:val="auto"/>
          <w:spacing w:val="27"/>
          <w:sz w:val="24"/>
          <w:szCs w:val="24"/>
          <w:shd w:val="clear" w:color="auto" w:fill="auto"/>
        </w:rPr>
        <w:t>学生在知识积累、能力提升和素质养成的过程中，逐步形成正确的核心价值观，也体现了高考所承载的“坚持立德树人，加强社会主义核心价值体系教育”和“增强学生社会责任感”的育人功能和政治使命。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0"/>
        <w:textAlignment w:val="auto"/>
        <w:outlineLvl w:val="9"/>
        <w:rPr>
          <w:rFonts w:hint="eastAsia" w:asciiTheme="minorEastAsia" w:hAnsiTheme="minorEastAsia" w:eastAsiaTheme="minorEastAsia" w:cstheme="minorEastAsia"/>
          <w:i w:val="0"/>
          <w:caps w:val="0"/>
          <w:color w:val="auto"/>
          <w:spacing w:val="0"/>
          <w:sz w:val="28"/>
          <w:szCs w:val="28"/>
          <w:shd w:val="clear" w:color="auto" w:fill="auto"/>
        </w:rPr>
      </w:pPr>
      <w:r>
        <w:rPr>
          <w:rFonts w:hint="eastAsia" w:asciiTheme="minorEastAsia" w:hAnsiTheme="minorEastAsia" w:eastAsiaTheme="minorEastAsia" w:cstheme="minorEastAsia"/>
          <w:b/>
          <w:bCs/>
          <w:i w:val="0"/>
          <w:caps w:val="0"/>
          <w:color w:val="auto"/>
          <w:spacing w:val="0"/>
          <w:sz w:val="28"/>
          <w:szCs w:val="28"/>
          <w:shd w:val="clear" w:color="auto" w:fill="auto"/>
          <w:lang w:eastAsia="zh-CN"/>
        </w:rPr>
        <w:t>（三）树立</w:t>
      </w:r>
      <w:r>
        <w:rPr>
          <w:rFonts w:hint="eastAsia" w:asciiTheme="minorEastAsia" w:hAnsiTheme="minorEastAsia" w:eastAsiaTheme="minorEastAsia" w:cstheme="minorEastAsia"/>
          <w:b/>
          <w:bCs/>
          <w:i w:val="0"/>
          <w:caps w:val="0"/>
          <w:color w:val="auto"/>
          <w:spacing w:val="0"/>
          <w:sz w:val="28"/>
          <w:szCs w:val="28"/>
          <w:shd w:val="clear" w:color="auto" w:fill="auto"/>
        </w:rPr>
        <w:t>生态文明</w:t>
      </w:r>
      <w:r>
        <w:rPr>
          <w:rFonts w:hint="eastAsia" w:asciiTheme="minorEastAsia" w:hAnsiTheme="minorEastAsia" w:eastAsiaTheme="minorEastAsia" w:cstheme="minorEastAsia"/>
          <w:b/>
          <w:bCs/>
          <w:i w:val="0"/>
          <w:caps w:val="0"/>
          <w:color w:val="auto"/>
          <w:spacing w:val="0"/>
          <w:sz w:val="28"/>
          <w:szCs w:val="28"/>
          <w:shd w:val="clear" w:color="auto" w:fill="auto"/>
          <w:lang w:eastAsia="zh-CN"/>
        </w:rPr>
        <w:t>观，增强社会责任感</w:t>
      </w:r>
    </w:p>
    <w:p>
      <w:pPr>
        <w:keepNext w:val="0"/>
        <w:keepLines w:val="0"/>
        <w:pageBreakBefore w:val="0"/>
        <w:numPr>
          <w:ilvl w:val="0"/>
          <w:numId w:val="0"/>
        </w:numPr>
        <w:kinsoku/>
        <w:overflowPunct/>
        <w:topLinePunct w:val="0"/>
        <w:autoSpaceDE/>
        <w:autoSpaceDN/>
        <w:bidi w:val="0"/>
        <w:adjustRightInd/>
        <w:snapToGrid w:val="0"/>
        <w:spacing w:line="360" w:lineRule="auto"/>
        <w:ind w:firstLine="420"/>
        <w:jc w:val="both"/>
        <w:textAlignment w:val="auto"/>
        <w:outlineLvl w:val="9"/>
        <w:rPr>
          <w:rFonts w:hint="eastAsia" w:asciiTheme="minorEastAsia" w:hAnsiTheme="minorEastAsia" w:eastAsiaTheme="minorEastAsia" w:cstheme="minorEastAsia"/>
          <w:b w:val="0"/>
          <w:i w:val="0"/>
          <w:caps w:val="0"/>
          <w:color w:val="auto"/>
          <w:spacing w:val="8"/>
          <w:sz w:val="24"/>
          <w:szCs w:val="24"/>
        </w:rPr>
      </w:pPr>
      <w:r>
        <w:rPr>
          <w:rFonts w:hint="eastAsia" w:asciiTheme="minorEastAsia" w:hAnsiTheme="minorEastAsia" w:eastAsiaTheme="minorEastAsia" w:cstheme="minorEastAsia"/>
          <w:i w:val="0"/>
          <w:caps w:val="0"/>
          <w:color w:val="auto"/>
          <w:spacing w:val="0"/>
          <w:sz w:val="24"/>
          <w:szCs w:val="24"/>
          <w:u w:val="none"/>
          <w:shd w:val="clear" w:color="auto" w:fill="auto"/>
        </w:rPr>
        <w:fldChar w:fldCharType="begin"/>
      </w:r>
      <w:r>
        <w:rPr>
          <w:rFonts w:hint="eastAsia" w:asciiTheme="minorEastAsia" w:hAnsiTheme="minorEastAsia" w:eastAsiaTheme="minorEastAsia" w:cstheme="minorEastAsia"/>
          <w:i w:val="0"/>
          <w:caps w:val="0"/>
          <w:color w:val="auto"/>
          <w:spacing w:val="0"/>
          <w:sz w:val="24"/>
          <w:szCs w:val="24"/>
          <w:u w:val="none"/>
          <w:shd w:val="clear" w:color="auto" w:fill="auto"/>
        </w:rPr>
        <w:instrText xml:space="preserve"> HYPERLINK "http://gaokao.koolearn.com/shengwu/shiti/" \t "http://news.koolearn.com/20180609/_blank" </w:instrText>
      </w:r>
      <w:r>
        <w:rPr>
          <w:rFonts w:hint="eastAsia" w:asciiTheme="minorEastAsia" w:hAnsiTheme="minorEastAsia" w:eastAsiaTheme="minorEastAsia" w:cstheme="minorEastAsia"/>
          <w:i w:val="0"/>
          <w:caps w:val="0"/>
          <w:color w:val="auto"/>
          <w:spacing w:val="0"/>
          <w:sz w:val="24"/>
          <w:szCs w:val="24"/>
          <w:u w:val="none"/>
          <w:shd w:val="clear" w:color="auto" w:fill="auto"/>
        </w:rPr>
        <w:fldChar w:fldCharType="separate"/>
      </w:r>
      <w:r>
        <w:rPr>
          <w:rStyle w:val="7"/>
          <w:rFonts w:hint="eastAsia" w:asciiTheme="minorEastAsia" w:hAnsiTheme="minorEastAsia" w:eastAsiaTheme="minorEastAsia" w:cstheme="minorEastAsia"/>
          <w:i w:val="0"/>
          <w:caps w:val="0"/>
          <w:color w:val="auto"/>
          <w:spacing w:val="0"/>
          <w:sz w:val="24"/>
          <w:szCs w:val="24"/>
          <w:u w:val="none"/>
          <w:shd w:val="clear" w:color="auto" w:fill="auto"/>
        </w:rPr>
        <w:t>高考生物试题</w:t>
      </w:r>
      <w:r>
        <w:rPr>
          <w:rFonts w:hint="eastAsia" w:asciiTheme="minorEastAsia" w:hAnsiTheme="minorEastAsia" w:eastAsiaTheme="minorEastAsia" w:cstheme="minorEastAsia"/>
          <w:i w:val="0"/>
          <w:caps w:val="0"/>
          <w:color w:val="auto"/>
          <w:spacing w:val="0"/>
          <w:sz w:val="24"/>
          <w:szCs w:val="24"/>
          <w:u w:val="none"/>
          <w:shd w:val="clear" w:color="auto" w:fill="auto"/>
        </w:rPr>
        <w:fldChar w:fldCharType="end"/>
      </w:r>
      <w:r>
        <w:rPr>
          <w:rFonts w:hint="eastAsia" w:asciiTheme="minorEastAsia" w:hAnsiTheme="minorEastAsia" w:eastAsiaTheme="minorEastAsia" w:cstheme="minorEastAsia"/>
          <w:color w:val="auto"/>
          <w:sz w:val="24"/>
          <w:szCs w:val="24"/>
          <w:shd w:val="clear" w:color="auto" w:fill="auto"/>
          <w:lang w:val="en-US" w:eastAsia="zh-CN"/>
        </w:rPr>
        <w:t>多方位考查生态学内容，引导学生深入思考生态问题，</w:t>
      </w:r>
      <w:r>
        <w:rPr>
          <w:rFonts w:hint="eastAsia" w:asciiTheme="minorEastAsia" w:hAnsiTheme="minorEastAsia" w:eastAsiaTheme="minorEastAsia" w:cstheme="minorEastAsia"/>
          <w:i w:val="0"/>
          <w:caps w:val="0"/>
          <w:color w:val="auto"/>
          <w:spacing w:val="0"/>
          <w:sz w:val="24"/>
          <w:szCs w:val="24"/>
          <w:shd w:val="clear" w:color="auto" w:fill="auto"/>
        </w:rPr>
        <w:t>突出生态文明建设的必要性与优越性，有利于正确生态文明观的建立，形成爱护自然、保护生态的社会责任感。</w:t>
      </w:r>
      <w:r>
        <w:rPr>
          <w:rFonts w:hint="eastAsia" w:asciiTheme="minorEastAsia" w:hAnsiTheme="minorEastAsia" w:eastAsiaTheme="minorEastAsia" w:cstheme="minorEastAsia"/>
          <w:b w:val="0"/>
          <w:i w:val="0"/>
          <w:caps w:val="0"/>
          <w:color w:val="auto"/>
          <w:spacing w:val="8"/>
          <w:sz w:val="24"/>
          <w:szCs w:val="24"/>
          <w:shd w:val="clear" w:fill="FFFFFF"/>
        </w:rPr>
        <w:t>习近平总书记在党的“十九大”报告中指出，要“加快生态文明体制改革，建设美丽中国”。生态文明建设是我国经济、政治、文化、社会、生态总体布局的重要组成部分，因此</w:t>
      </w:r>
      <w:r>
        <w:rPr>
          <w:rFonts w:hint="eastAsia" w:asciiTheme="minorEastAsia" w:hAnsiTheme="minorEastAsia" w:eastAsiaTheme="minorEastAsia" w:cstheme="minorEastAsia"/>
          <w:b w:val="0"/>
          <w:bCs w:val="0"/>
          <w:i w:val="0"/>
          <w:caps w:val="0"/>
          <w:color w:val="auto"/>
          <w:spacing w:val="8"/>
          <w:sz w:val="24"/>
          <w:szCs w:val="24"/>
          <w:shd w:val="clear" w:fill="FFFFFF"/>
        </w:rPr>
        <w:t>，</w:t>
      </w:r>
      <w:r>
        <w:rPr>
          <w:rStyle w:val="6"/>
          <w:rFonts w:hint="eastAsia" w:asciiTheme="minorEastAsia" w:hAnsiTheme="minorEastAsia" w:eastAsiaTheme="minorEastAsia" w:cstheme="minorEastAsia"/>
          <w:b w:val="0"/>
          <w:bCs w:val="0"/>
          <w:i w:val="0"/>
          <w:caps w:val="0"/>
          <w:color w:val="auto"/>
          <w:spacing w:val="8"/>
          <w:sz w:val="24"/>
          <w:szCs w:val="24"/>
          <w:shd w:val="clear" w:fill="FFFFFF"/>
        </w:rPr>
        <w:t>高考试题在考查学生生态观的同时，也渗透考查了学生的社会责任意识</w:t>
      </w:r>
      <w:r>
        <w:rPr>
          <w:rFonts w:hint="eastAsia" w:asciiTheme="minorEastAsia" w:hAnsiTheme="minorEastAsia" w:eastAsiaTheme="minorEastAsia" w:cstheme="minorEastAsia"/>
          <w:b w:val="0"/>
          <w:bCs w:val="0"/>
          <w:i w:val="0"/>
          <w:caps w:val="0"/>
          <w:color w:val="auto"/>
          <w:spacing w:val="8"/>
          <w:sz w:val="24"/>
          <w:szCs w:val="24"/>
          <w:shd w:val="clear" w:fill="FFFFFF"/>
        </w:rPr>
        <w:t>。例如，2018年全国Ⅰ卷第5题考查种群密度时，考查了鱼塘中某种鱼的养殖密度与单位水体产量之间的关系，第2</w:t>
      </w:r>
      <w:r>
        <w:rPr>
          <w:rFonts w:hint="eastAsia" w:asciiTheme="minorEastAsia" w:hAnsiTheme="minorEastAsia" w:eastAsiaTheme="minorEastAsia" w:cstheme="minorEastAsia"/>
          <w:b w:val="0"/>
          <w:i w:val="0"/>
          <w:caps w:val="0"/>
          <w:color w:val="auto"/>
          <w:spacing w:val="8"/>
          <w:sz w:val="24"/>
          <w:szCs w:val="24"/>
          <w:shd w:val="clear" w:fill="FFFFFF"/>
        </w:rPr>
        <w:t>9题考查了在一个自然生态系统中，被捕食者和捕食者之间可以通过协同进化而共同进步，也可以通过捕食者捕食个体数量多的物种，为其他物种的生存提供条件而达到生物多样性的目的，这两问中渗透了自然法则，即生态系统有自身的调控机制，以达到平衡和稳定，人为干扰不适合自然生态系统的稳定法则；全国Ⅲ卷第32题以某农业生态系统为例，考查了生活垃圾的处理需要考虑的3个方面因素分解垃圾的性质、引进的分解者生物的种类、处理环境的理化条件，生动形象地反映了生态农业对物质循环、高效利用、环境友好的突出优势。这些试题要求学生运用已学过的生态学原理解释或解决生产或生活中的实际问题，既考查了学生的生命观念，又有利于学生建立正确的生态文明观，形成爱护自然、保护生态的社会责任意识。社会责任还表现为关注社会问题、关心他人，并尝试提出解决问题的思路和方案。</w:t>
      </w:r>
    </w:p>
    <w:p>
      <w:pPr>
        <w:keepNext w:val="0"/>
        <w:keepLines w:val="0"/>
        <w:pageBreakBefore w:val="0"/>
        <w:numPr>
          <w:ilvl w:val="0"/>
          <w:numId w:val="0"/>
        </w:numPr>
        <w:kinsoku/>
        <w:overflowPunct/>
        <w:topLinePunct w:val="0"/>
        <w:autoSpaceDE/>
        <w:autoSpaceDN/>
        <w:bidi w:val="0"/>
        <w:adjustRightInd/>
        <w:snapToGrid w:val="0"/>
        <w:spacing w:line="360" w:lineRule="auto"/>
        <w:ind w:firstLine="420"/>
        <w:jc w:val="both"/>
        <w:textAlignment w:val="auto"/>
        <w:outlineLvl w:val="9"/>
        <w:rPr>
          <w:rFonts w:hint="eastAsia" w:asciiTheme="minorEastAsia" w:hAnsiTheme="minorEastAsia" w:eastAsiaTheme="minorEastAsia" w:cstheme="minorEastAsia"/>
          <w:b w:val="0"/>
          <w:bCs w:val="0"/>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b w:val="0"/>
          <w:i w:val="0"/>
          <w:caps w:val="0"/>
          <w:color w:val="auto"/>
          <w:spacing w:val="8"/>
          <w:sz w:val="24"/>
          <w:szCs w:val="24"/>
          <w:shd w:val="clear" w:fill="FFFFFF"/>
        </w:rPr>
        <w:t>生态观是人类对生态问题总的认识或观点，是重要的生命观念，它包含了一系列的基本概念、原理和规律，以及人对自然和环境的认识，如种群的特征和群落的演替，生态系统的结构、功能及稳定性，保护环境、合理利用资源、保护生物的多样性，人与自然的和谐共生等。在高考生物试题中体现生态观，</w:t>
      </w:r>
      <w:r>
        <w:rPr>
          <w:rStyle w:val="6"/>
          <w:rFonts w:hint="eastAsia" w:asciiTheme="minorEastAsia" w:hAnsiTheme="minorEastAsia" w:eastAsiaTheme="minorEastAsia" w:cstheme="minorEastAsia"/>
          <w:b w:val="0"/>
          <w:bCs/>
          <w:i w:val="0"/>
          <w:caps w:val="0"/>
          <w:color w:val="auto"/>
          <w:spacing w:val="8"/>
          <w:sz w:val="24"/>
          <w:szCs w:val="24"/>
          <w:shd w:val="clear" w:fill="FFFFFF"/>
        </w:rPr>
        <w:t>用生态观解决生产和生活中的实际问题，既是生物学核心素养的重要体现，也是当今社会现实的需要，与国家的大政方针保持高度一致。</w:t>
      </w:r>
    </w:p>
    <w:p>
      <w:pPr>
        <w:keepNext w:val="0"/>
        <w:keepLines w:val="0"/>
        <w:pageBreakBefore w:val="0"/>
        <w:numPr>
          <w:ilvl w:val="0"/>
          <w:numId w:val="0"/>
        </w:numPr>
        <w:kinsoku/>
        <w:overflowPunct/>
        <w:topLinePunct w:val="0"/>
        <w:autoSpaceDE/>
        <w:autoSpaceDN/>
        <w:bidi w:val="0"/>
        <w:adjustRightInd/>
        <w:spacing w:line="360" w:lineRule="auto"/>
        <w:jc w:val="both"/>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b/>
          <w:bCs/>
          <w:i w:val="0"/>
          <w:caps w:val="0"/>
          <w:color w:val="auto"/>
          <w:spacing w:val="27"/>
          <w:sz w:val="30"/>
          <w:szCs w:val="30"/>
          <w:shd w:val="clear" w:color="auto" w:fill="auto"/>
          <w:lang w:val="en-US" w:eastAsia="zh-CN"/>
        </w:rPr>
        <w:t>三、对</w:t>
      </w:r>
      <w:r>
        <w:rPr>
          <w:rFonts w:hint="eastAsia" w:asciiTheme="minorEastAsia" w:hAnsiTheme="minorEastAsia" w:cstheme="minorEastAsia"/>
          <w:b/>
          <w:bCs/>
          <w:i w:val="0"/>
          <w:caps w:val="0"/>
          <w:color w:val="auto"/>
          <w:spacing w:val="27"/>
          <w:sz w:val="30"/>
          <w:szCs w:val="30"/>
          <w:shd w:val="clear" w:color="auto" w:fill="auto"/>
          <w:lang w:val="en-US" w:eastAsia="zh-CN"/>
        </w:rPr>
        <w:t>2019年</w:t>
      </w:r>
      <w:r>
        <w:rPr>
          <w:rFonts w:hint="eastAsia" w:asciiTheme="minorEastAsia" w:hAnsiTheme="minorEastAsia" w:eastAsiaTheme="minorEastAsia" w:cstheme="minorEastAsia"/>
          <w:b/>
          <w:bCs/>
          <w:i w:val="0"/>
          <w:caps w:val="0"/>
          <w:color w:val="auto"/>
          <w:spacing w:val="27"/>
          <w:sz w:val="30"/>
          <w:szCs w:val="30"/>
          <w:shd w:val="clear" w:color="auto" w:fill="auto"/>
          <w:lang w:val="en-US" w:eastAsia="zh-CN"/>
        </w:rPr>
        <w:t>高考备考的启示</w:t>
      </w:r>
      <w:r>
        <w:rPr>
          <w:rFonts w:hint="eastAsia" w:asciiTheme="minorEastAsia" w:hAnsiTheme="minorEastAsia" w:eastAsiaTheme="minorEastAsia" w:cstheme="minorEastAsia"/>
          <w:i w:val="0"/>
          <w:caps w:val="0"/>
          <w:color w:val="0000FF"/>
          <w:spacing w:val="27"/>
          <w:sz w:val="24"/>
          <w:szCs w:val="24"/>
          <w:shd w:val="clear" w:color="auto" w:fill="auto"/>
          <w:lang w:val="en-US" w:eastAsia="zh-CN"/>
        </w:rPr>
        <w:t xml:space="preserve"> </w:t>
      </w:r>
      <w:r>
        <w:rPr>
          <w:rFonts w:hint="eastAsia" w:asciiTheme="minorEastAsia" w:hAnsiTheme="minorEastAsia" w:eastAsiaTheme="minorEastAsia" w:cstheme="minorEastAsia"/>
          <w:i w:val="0"/>
          <w:caps w:val="0"/>
          <w:color w:val="auto"/>
          <w:spacing w:val="27"/>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eastAsiaTheme="minorEastAsia" w:cstheme="minorEastAsia"/>
          <w:i w:val="0"/>
          <w:caps w:val="0"/>
          <w:color w:val="auto"/>
          <w:spacing w:val="27"/>
          <w:sz w:val="24"/>
          <w:szCs w:val="24"/>
          <w:shd w:val="clear" w:color="auto" w:fill="auto"/>
          <w:lang w:val="en-US" w:eastAsia="zh-CN"/>
        </w:rPr>
      </w:pPr>
      <w:r>
        <w:rPr>
          <w:rFonts w:hint="eastAsia" w:asciiTheme="minorEastAsia" w:hAnsiTheme="minorEastAsia" w:eastAsiaTheme="minorEastAsia" w:cstheme="minorEastAsia"/>
          <w:b/>
          <w:bCs/>
          <w:i w:val="0"/>
          <w:caps w:val="0"/>
          <w:color w:val="auto"/>
          <w:spacing w:val="27"/>
          <w:sz w:val="28"/>
          <w:szCs w:val="28"/>
          <w:shd w:val="clear" w:color="auto" w:fill="auto"/>
          <w:lang w:val="en-US" w:eastAsia="zh-CN"/>
        </w:rPr>
        <w:t>（</w:t>
      </w:r>
      <w:r>
        <w:rPr>
          <w:rFonts w:hint="eastAsia" w:asciiTheme="minorEastAsia" w:hAnsiTheme="minorEastAsia" w:cstheme="minorEastAsia"/>
          <w:b/>
          <w:bCs/>
          <w:i w:val="0"/>
          <w:caps w:val="0"/>
          <w:color w:val="auto"/>
          <w:spacing w:val="27"/>
          <w:sz w:val="28"/>
          <w:szCs w:val="28"/>
          <w:shd w:val="clear" w:color="auto" w:fill="auto"/>
          <w:lang w:val="en-US" w:eastAsia="zh-CN"/>
        </w:rPr>
        <w:t>一</w:t>
      </w:r>
      <w:r>
        <w:rPr>
          <w:rFonts w:hint="eastAsia" w:asciiTheme="minorEastAsia" w:hAnsiTheme="minorEastAsia" w:eastAsiaTheme="minorEastAsia" w:cstheme="minorEastAsia"/>
          <w:b/>
          <w:bCs/>
          <w:i w:val="0"/>
          <w:caps w:val="0"/>
          <w:color w:val="auto"/>
          <w:spacing w:val="27"/>
          <w:sz w:val="28"/>
          <w:szCs w:val="28"/>
          <w:shd w:val="clear" w:color="auto" w:fill="auto"/>
          <w:lang w:val="en-US" w:eastAsia="zh-CN"/>
        </w:rPr>
        <w:t>）重视核心知识，抓知识间的联系</w:t>
      </w:r>
      <w:r>
        <w:rPr>
          <w:rFonts w:hint="eastAsia" w:asciiTheme="minorEastAsia" w:hAnsiTheme="minorEastAsia" w:eastAsiaTheme="minorEastAsia" w:cstheme="minorEastAsia"/>
          <w:i w:val="0"/>
          <w:caps w:val="0"/>
          <w:color w:val="auto"/>
          <w:spacing w:val="27"/>
          <w:sz w:val="24"/>
          <w:szCs w:val="24"/>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588" w:firstLineChars="200"/>
        <w:textAlignment w:val="auto"/>
        <w:outlineLvl w:val="9"/>
        <w:rPr>
          <w:rFonts w:hint="eastAsia" w:asciiTheme="minorEastAsia" w:hAnsiTheme="minorEastAsia" w:eastAsiaTheme="minorEastAsia" w:cstheme="minorEastAsia"/>
          <w:i w:val="0"/>
          <w:caps w:val="0"/>
          <w:color w:val="auto"/>
          <w:spacing w:val="27"/>
          <w:sz w:val="24"/>
          <w:szCs w:val="24"/>
          <w:shd w:val="clear" w:color="auto" w:fill="auto"/>
          <w:lang w:val="en-US" w:eastAsia="zh-CN"/>
        </w:rPr>
      </w:pPr>
      <w:r>
        <w:rPr>
          <w:rFonts w:hint="eastAsia" w:asciiTheme="minorEastAsia" w:hAnsiTheme="minorEastAsia" w:eastAsiaTheme="minorEastAsia" w:cstheme="minorEastAsia"/>
          <w:i w:val="0"/>
          <w:caps w:val="0"/>
          <w:color w:val="auto"/>
          <w:spacing w:val="27"/>
          <w:sz w:val="24"/>
          <w:szCs w:val="24"/>
          <w:shd w:val="clear" w:color="auto" w:fill="auto"/>
          <w:lang w:val="en-US" w:eastAsia="zh-CN"/>
        </w:rPr>
        <w:t>2018年全国卷生物试题在知识广度和能力深度考查方面充分体现考试目标和要求，重点考查考生对生物学核心知识、生物学实践和探究能力的掌握情况，引导教学重视学生学科核心素养和四大能力的培养。对考纲列出的知识内容及要求掌握的程度必须心中有数，复习才有针对性。</w:t>
      </w:r>
      <w:r>
        <w:rPr>
          <w:rFonts w:hint="eastAsia" w:asciiTheme="minorEastAsia" w:hAnsiTheme="minorEastAsia" w:eastAsiaTheme="minorEastAsia" w:cstheme="minorEastAsia"/>
          <w:b w:val="0"/>
          <w:bCs w:val="0"/>
          <w:color w:val="auto"/>
          <w:sz w:val="24"/>
          <w:szCs w:val="24"/>
          <w:shd w:val="clear" w:color="auto" w:fill="auto"/>
          <w:lang w:val="en-US" w:eastAsia="zh-CN"/>
        </w:rPr>
        <w:t>例如，全国Ⅲ卷第32题考查生物方法在处理生活垃圾中如何发挥作用，将貌似远离却有相通之处的主干知识进行整合考查。</w:t>
      </w:r>
      <w:r>
        <w:rPr>
          <w:rFonts w:hint="eastAsia" w:asciiTheme="minorEastAsia" w:hAnsiTheme="minorEastAsia" w:eastAsiaTheme="minorEastAsia" w:cstheme="minorEastAsia"/>
          <w:i w:val="0"/>
          <w:caps w:val="0"/>
          <w:color w:val="auto"/>
          <w:spacing w:val="27"/>
          <w:sz w:val="24"/>
          <w:szCs w:val="24"/>
          <w:shd w:val="clear" w:color="auto" w:fill="auto"/>
          <w:lang w:val="en-US" w:eastAsia="zh-CN"/>
        </w:rPr>
        <w:t>应该把各分块的知识联系起来，归纳整理成系统的知识，不仅可以在脑子里形成完整的知识结构，也便于理解和记忆。掌握各知识点之间的内在联系，理清点线的纵横关系，由线到面，扩展成知识网络。将错题整理到概念图的相应概念处，清晰</w:t>
      </w:r>
      <w:r>
        <w:rPr>
          <w:rFonts w:hint="eastAsia" w:asciiTheme="minorEastAsia" w:hAnsiTheme="minorEastAsia" w:cstheme="minorEastAsia"/>
          <w:i w:val="0"/>
          <w:caps w:val="0"/>
          <w:color w:val="auto"/>
          <w:spacing w:val="27"/>
          <w:sz w:val="24"/>
          <w:szCs w:val="24"/>
          <w:shd w:val="clear" w:color="auto" w:fill="auto"/>
          <w:lang w:val="en-US" w:eastAsia="zh-CN"/>
        </w:rPr>
        <w:t>地</w:t>
      </w:r>
      <w:r>
        <w:rPr>
          <w:rFonts w:hint="eastAsia" w:asciiTheme="minorEastAsia" w:hAnsiTheme="minorEastAsia" w:eastAsiaTheme="minorEastAsia" w:cstheme="minorEastAsia"/>
          <w:i w:val="0"/>
          <w:caps w:val="0"/>
          <w:color w:val="auto"/>
          <w:spacing w:val="27"/>
          <w:sz w:val="24"/>
          <w:szCs w:val="24"/>
          <w:shd w:val="clear" w:color="auto" w:fill="auto"/>
          <w:lang w:val="en-US" w:eastAsia="zh-CN"/>
        </w:rPr>
        <w:t>看到自己薄弱的知识点，利用有限的时间查缺补漏。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outlineLvl w:val="9"/>
        <w:rPr>
          <w:rFonts w:hint="eastAsia" w:asciiTheme="minorEastAsia" w:hAnsiTheme="minorEastAsia" w:eastAsiaTheme="minorEastAsia" w:cstheme="minorEastAsia"/>
          <w:i w:val="0"/>
          <w:caps w:val="0"/>
          <w:color w:val="auto"/>
          <w:spacing w:val="27"/>
          <w:sz w:val="24"/>
          <w:szCs w:val="24"/>
          <w:shd w:val="clear" w:color="auto" w:fill="auto"/>
          <w:lang w:val="en-US" w:eastAsia="zh-CN"/>
        </w:rPr>
      </w:pPr>
      <w:r>
        <w:rPr>
          <w:rFonts w:hint="eastAsia" w:asciiTheme="minorEastAsia" w:hAnsiTheme="minorEastAsia" w:eastAsiaTheme="minorEastAsia" w:cstheme="minorEastAsia"/>
          <w:b/>
          <w:bCs/>
          <w:i w:val="0"/>
          <w:caps w:val="0"/>
          <w:color w:val="auto"/>
          <w:spacing w:val="27"/>
          <w:sz w:val="28"/>
          <w:szCs w:val="28"/>
          <w:shd w:val="clear" w:color="auto" w:fill="auto"/>
          <w:lang w:val="en-US" w:eastAsia="zh-CN"/>
        </w:rPr>
        <w:t>（</w:t>
      </w:r>
      <w:r>
        <w:rPr>
          <w:rFonts w:hint="eastAsia" w:asciiTheme="minorEastAsia" w:hAnsiTheme="minorEastAsia" w:cstheme="minorEastAsia"/>
          <w:b/>
          <w:bCs/>
          <w:i w:val="0"/>
          <w:caps w:val="0"/>
          <w:color w:val="auto"/>
          <w:spacing w:val="27"/>
          <w:sz w:val="28"/>
          <w:szCs w:val="28"/>
          <w:shd w:val="clear" w:color="auto" w:fill="auto"/>
          <w:lang w:val="en-US" w:eastAsia="zh-CN"/>
        </w:rPr>
        <w:t>二</w:t>
      </w:r>
      <w:r>
        <w:rPr>
          <w:rFonts w:hint="eastAsia" w:asciiTheme="minorEastAsia" w:hAnsiTheme="minorEastAsia" w:eastAsiaTheme="minorEastAsia" w:cstheme="minorEastAsia"/>
          <w:b/>
          <w:bCs/>
          <w:i w:val="0"/>
          <w:caps w:val="0"/>
          <w:color w:val="auto"/>
          <w:spacing w:val="27"/>
          <w:sz w:val="28"/>
          <w:szCs w:val="28"/>
          <w:shd w:val="clear" w:color="auto" w:fill="auto"/>
          <w:lang w:val="en-US" w:eastAsia="zh-CN"/>
        </w:rPr>
        <w:t>）重视教材，深化概念内涵</w:t>
      </w:r>
      <w:r>
        <w:rPr>
          <w:rFonts w:hint="eastAsia" w:asciiTheme="minorEastAsia" w:hAnsiTheme="minorEastAsia" w:eastAsiaTheme="minorEastAsia" w:cstheme="minorEastAsia"/>
          <w:i w:val="0"/>
          <w:caps w:val="0"/>
          <w:color w:val="auto"/>
          <w:spacing w:val="27"/>
          <w:sz w:val="24"/>
          <w:szCs w:val="24"/>
          <w:shd w:val="clear" w:color="auto" w:fill="auto"/>
          <w:lang w:val="en-US" w:eastAsia="zh-CN"/>
        </w:rPr>
        <w:t>。</w:t>
      </w:r>
    </w:p>
    <w:p>
      <w:pPr>
        <w:keepNext w:val="0"/>
        <w:keepLines w:val="0"/>
        <w:pageBreakBefore w:val="0"/>
        <w:kinsoku/>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b w:val="0"/>
          <w:bCs w:val="0"/>
          <w:color w:val="auto"/>
          <w:sz w:val="24"/>
          <w:szCs w:val="24"/>
          <w:shd w:val="clear" w:color="auto" w:fill="auto"/>
          <w:lang w:val="en-US" w:eastAsia="zh-CN"/>
        </w:rPr>
      </w:pPr>
      <w:r>
        <w:rPr>
          <w:rFonts w:hint="eastAsia" w:asciiTheme="minorEastAsia" w:hAnsiTheme="minorEastAsia" w:eastAsiaTheme="minorEastAsia" w:cstheme="minorEastAsia"/>
          <w:b w:val="0"/>
          <w:bCs w:val="0"/>
          <w:color w:val="auto"/>
          <w:sz w:val="24"/>
          <w:szCs w:val="24"/>
          <w:shd w:val="clear" w:color="auto" w:fill="auto"/>
          <w:lang w:val="en-US" w:eastAsia="zh-CN"/>
        </w:rPr>
        <w:t>注意引导学生回归教材，如全国Ⅰ卷的29题素材就来源于教材，而且是以小字内容为背景，第（1）、（2）题可直接用教材原话作答，但真正答出来的考生却寥寥无几，大多是答非所问。题干中的“食性广”设置了一个陷阱，不少考生被引导答出“捕食者捕食多种生物”，说明考生对题干信息的甄别能力不强，加上对相关理论不熟悉，导致答题方向出现明显偏离。在（3）中，不少学生没有针对“进入”、“过程”这些关键词来作答，也没有与教材相应的内容进行有效“链接”（生态系统的能量流动），导致得分不高。因此，在平时讲评过程中应注意引导学生在教材中寻找依据，杜绝学生答题的随意性。</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shd w:val="clear" w:color="auto" w:fill="auto"/>
          <w:lang w:val="en-US" w:eastAsia="zh-CN"/>
        </w:rPr>
      </w:pPr>
      <w:r>
        <w:rPr>
          <w:rFonts w:hint="eastAsia" w:asciiTheme="minorEastAsia" w:hAnsiTheme="minorEastAsia" w:eastAsiaTheme="minorEastAsia" w:cstheme="minorEastAsia"/>
          <w:b w:val="0"/>
          <w:bCs w:val="0"/>
          <w:color w:val="auto"/>
          <w:sz w:val="24"/>
          <w:szCs w:val="24"/>
          <w:shd w:val="clear" w:color="auto" w:fill="auto"/>
          <w:lang w:val="en-US" w:eastAsia="zh-CN"/>
        </w:rPr>
        <w:t>在全国卷的考题中，考查教材“边角”的情况不时出现，因此备考时要引导学生关注教材中的诸多细节（包括旁栏信息、课后习题等），尽量不要遗漏。充分发挥备课组集体的力量，模仿全国卷的风格，根据高考真题的能力考查点，紧扣教材内容来提问学生、命制试题，促使学生形成针对全国卷的思维模式，才能在实战中做到得心应手、游刃有余。</w:t>
      </w:r>
    </w:p>
    <w:p>
      <w:pPr>
        <w:keepNext w:val="0"/>
        <w:keepLines w:val="0"/>
        <w:pageBreakBefore w:val="0"/>
        <w:widowControl w:val="0"/>
        <w:kinsoku/>
        <w:wordWrap/>
        <w:overflowPunct/>
        <w:topLinePunct w:val="0"/>
        <w:autoSpaceDE/>
        <w:autoSpaceDN/>
        <w:bidi w:val="0"/>
        <w:adjustRightInd/>
        <w:snapToGrid w:val="0"/>
        <w:spacing w:line="360" w:lineRule="auto"/>
        <w:ind w:firstLine="588" w:firstLineChars="200"/>
        <w:textAlignment w:val="auto"/>
        <w:outlineLvl w:val="9"/>
        <w:rPr>
          <w:rFonts w:hint="eastAsia" w:asciiTheme="minorEastAsia" w:hAnsiTheme="minorEastAsia" w:eastAsiaTheme="minorEastAsia" w:cstheme="minorEastAsia"/>
          <w:i w:val="0"/>
          <w:caps w:val="0"/>
          <w:color w:val="auto"/>
          <w:spacing w:val="27"/>
          <w:sz w:val="24"/>
          <w:szCs w:val="24"/>
          <w:shd w:val="clear" w:color="auto" w:fill="auto"/>
          <w:lang w:val="en-US" w:eastAsia="zh-CN"/>
        </w:rPr>
      </w:pPr>
      <w:r>
        <w:rPr>
          <w:rFonts w:hint="eastAsia" w:asciiTheme="minorEastAsia" w:hAnsiTheme="minorEastAsia" w:eastAsiaTheme="minorEastAsia" w:cstheme="minorEastAsia"/>
          <w:i w:val="0"/>
          <w:caps w:val="0"/>
          <w:color w:val="auto"/>
          <w:spacing w:val="27"/>
          <w:sz w:val="24"/>
          <w:szCs w:val="24"/>
          <w:shd w:val="clear" w:color="auto" w:fill="auto"/>
          <w:lang w:val="en-US" w:eastAsia="zh-CN"/>
        </w:rPr>
        <w:t>练习固然重要，但教材才是考生掌握概念、原理、过程、规律的根本。细读课本，从“问题探究”到“资料分析”、“思考与讨论”，从“相关信息”到“科学前沿”，从“本节聚焦”到“本章小结”，每个细节都体现了生物学核心素养的培养目标。教材对知识的内容、知识的来源、知识的应用等的表述科学而准确，能用教材语言描述的应尽量用科学规范的教材语言描述。</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eastAsiaTheme="minorEastAsia" w:cstheme="minorEastAsia"/>
          <w:b/>
          <w:bCs/>
          <w:i w:val="0"/>
          <w:caps w:val="0"/>
          <w:color w:val="auto"/>
          <w:spacing w:val="27"/>
          <w:sz w:val="28"/>
          <w:szCs w:val="28"/>
          <w:shd w:val="clear" w:color="auto" w:fill="auto"/>
          <w:lang w:val="en-US" w:eastAsia="zh-CN"/>
        </w:rPr>
      </w:pPr>
      <w:r>
        <w:rPr>
          <w:rFonts w:hint="eastAsia" w:asciiTheme="minorEastAsia" w:hAnsiTheme="minorEastAsia" w:eastAsiaTheme="minorEastAsia" w:cstheme="minorEastAsia"/>
          <w:b/>
          <w:bCs/>
          <w:i w:val="0"/>
          <w:caps w:val="0"/>
          <w:color w:val="auto"/>
          <w:spacing w:val="27"/>
          <w:sz w:val="28"/>
          <w:szCs w:val="28"/>
          <w:shd w:val="clear" w:color="auto" w:fill="auto"/>
          <w:lang w:val="en-US" w:eastAsia="zh-CN"/>
        </w:rPr>
        <w:t>（</w:t>
      </w:r>
      <w:r>
        <w:rPr>
          <w:rFonts w:hint="eastAsia" w:asciiTheme="minorEastAsia" w:hAnsiTheme="minorEastAsia" w:cstheme="minorEastAsia"/>
          <w:b/>
          <w:bCs/>
          <w:i w:val="0"/>
          <w:caps w:val="0"/>
          <w:color w:val="auto"/>
          <w:spacing w:val="27"/>
          <w:sz w:val="28"/>
          <w:szCs w:val="28"/>
          <w:shd w:val="clear" w:color="auto" w:fill="auto"/>
          <w:lang w:val="en-US" w:eastAsia="zh-CN"/>
        </w:rPr>
        <w:t>三</w:t>
      </w:r>
      <w:r>
        <w:rPr>
          <w:rFonts w:hint="eastAsia" w:asciiTheme="minorEastAsia" w:hAnsiTheme="minorEastAsia" w:eastAsiaTheme="minorEastAsia" w:cstheme="minorEastAsia"/>
          <w:b/>
          <w:bCs/>
          <w:i w:val="0"/>
          <w:caps w:val="0"/>
          <w:color w:val="auto"/>
          <w:spacing w:val="27"/>
          <w:sz w:val="28"/>
          <w:szCs w:val="28"/>
          <w:shd w:val="clear" w:color="auto" w:fill="auto"/>
          <w:lang w:val="en-US" w:eastAsia="zh-CN"/>
        </w:rPr>
        <w:t>）精组专题，提升备考效益。</w:t>
      </w:r>
    </w:p>
    <w:p>
      <w:pPr>
        <w:keepNext w:val="0"/>
        <w:keepLines w:val="0"/>
        <w:pageBreakBefore w:val="0"/>
        <w:widowControl w:val="0"/>
        <w:kinsoku/>
        <w:wordWrap/>
        <w:overflowPunct/>
        <w:topLinePunct w:val="0"/>
        <w:autoSpaceDE/>
        <w:autoSpaceDN/>
        <w:bidi w:val="0"/>
        <w:adjustRightInd/>
        <w:snapToGrid w:val="0"/>
        <w:spacing w:line="360" w:lineRule="auto"/>
        <w:ind w:firstLine="588" w:firstLineChars="200"/>
        <w:textAlignment w:val="auto"/>
        <w:outlineLvl w:val="9"/>
        <w:rPr>
          <w:rFonts w:hint="eastAsia" w:asciiTheme="minorEastAsia" w:hAnsiTheme="minorEastAsia" w:eastAsiaTheme="minorEastAsia" w:cstheme="minorEastAsia"/>
          <w:i w:val="0"/>
          <w:caps w:val="0"/>
          <w:color w:val="auto"/>
          <w:spacing w:val="27"/>
          <w:sz w:val="24"/>
          <w:szCs w:val="24"/>
          <w:shd w:val="clear" w:color="auto" w:fill="auto"/>
          <w:lang w:val="en-US" w:eastAsia="zh-CN"/>
        </w:rPr>
      </w:pPr>
      <w:r>
        <w:rPr>
          <w:rFonts w:hint="eastAsia" w:asciiTheme="minorEastAsia" w:hAnsiTheme="minorEastAsia" w:eastAsiaTheme="minorEastAsia" w:cstheme="minorEastAsia"/>
          <w:i w:val="0"/>
          <w:caps w:val="0"/>
          <w:color w:val="auto"/>
          <w:spacing w:val="27"/>
          <w:sz w:val="24"/>
          <w:szCs w:val="24"/>
          <w:shd w:val="clear" w:color="auto" w:fill="auto"/>
          <w:lang w:val="en-US" w:eastAsia="zh-CN"/>
        </w:rPr>
        <w:t>专题训练题的质量是决定备考效益的首要因素。组建的训练题一是</w:t>
      </w:r>
      <w:bookmarkStart w:id="0" w:name="_GoBack"/>
      <w:bookmarkEnd w:id="0"/>
      <w:r>
        <w:rPr>
          <w:rFonts w:hint="eastAsia" w:asciiTheme="minorEastAsia" w:hAnsiTheme="minorEastAsia" w:eastAsiaTheme="minorEastAsia" w:cstheme="minorEastAsia"/>
          <w:i w:val="0"/>
          <w:caps w:val="0"/>
          <w:color w:val="auto"/>
          <w:spacing w:val="27"/>
          <w:sz w:val="24"/>
          <w:szCs w:val="24"/>
          <w:shd w:val="clear" w:color="auto" w:fill="auto"/>
          <w:lang w:val="en-US" w:eastAsia="zh-CN"/>
        </w:rPr>
        <w:t>要围绕全国卷的核心考点中的光合作用与细胞呼吸、细胞分裂、自由组合定律和伴性遗传、遗传信息的转录和翻译、种群的数量变化；基因工程、微生物的培养等考点进行系统组卷；二是将历年全国卷中的围绕考查实验探究能力的实验目的、实验原理、实验思路、实验结果分析等方面的试题进行分类整编专题训练题，精练精评，分析命题变化规律，提炼总结解题思路，从而切实达到复习备考中完善知识，提升能力的目的。</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eastAsiaTheme="minorEastAsia" w:cstheme="minorEastAsia"/>
          <w:b w:val="0"/>
          <w:bCs w:val="0"/>
          <w:i w:val="0"/>
          <w:caps w:val="0"/>
          <w:color w:val="auto"/>
          <w:spacing w:val="27"/>
          <w:sz w:val="24"/>
          <w:szCs w:val="24"/>
          <w:shd w:val="clear" w:color="auto" w:fill="auto"/>
          <w:lang w:val="en-US" w:eastAsia="zh-CN"/>
        </w:rPr>
      </w:pPr>
      <w:r>
        <w:rPr>
          <w:rFonts w:hint="eastAsia" w:asciiTheme="minorEastAsia" w:hAnsiTheme="minorEastAsia" w:eastAsiaTheme="minorEastAsia" w:cstheme="minorEastAsia"/>
          <w:i w:val="0"/>
          <w:caps w:val="0"/>
          <w:color w:val="auto"/>
          <w:spacing w:val="27"/>
          <w:sz w:val="24"/>
          <w:szCs w:val="24"/>
          <w:shd w:val="clear" w:color="auto" w:fill="auto"/>
          <w:lang w:val="en-US" w:eastAsia="zh-CN"/>
        </w:rPr>
        <w:t xml:space="preserve">  </w:t>
      </w:r>
      <w:r>
        <w:rPr>
          <w:rFonts w:hint="eastAsia" w:asciiTheme="minorEastAsia" w:hAnsiTheme="minorEastAsia" w:eastAsiaTheme="minorEastAsia" w:cstheme="minorEastAsia"/>
          <w:b/>
          <w:bCs/>
          <w:i w:val="0"/>
          <w:caps w:val="0"/>
          <w:color w:val="auto"/>
          <w:spacing w:val="27"/>
          <w:sz w:val="24"/>
          <w:szCs w:val="24"/>
          <w:shd w:val="clear" w:color="auto" w:fill="auto"/>
          <w:lang w:val="en-US" w:eastAsia="zh-CN"/>
        </w:rPr>
        <w:t>（</w:t>
      </w:r>
      <w:r>
        <w:rPr>
          <w:rFonts w:hint="eastAsia" w:asciiTheme="minorEastAsia" w:hAnsiTheme="minorEastAsia" w:cstheme="minorEastAsia"/>
          <w:b/>
          <w:bCs/>
          <w:i w:val="0"/>
          <w:caps w:val="0"/>
          <w:color w:val="auto"/>
          <w:spacing w:val="27"/>
          <w:sz w:val="24"/>
          <w:szCs w:val="24"/>
          <w:shd w:val="clear" w:color="auto" w:fill="auto"/>
          <w:lang w:val="en-US" w:eastAsia="zh-CN"/>
        </w:rPr>
        <w:t>四</w:t>
      </w:r>
      <w:r>
        <w:rPr>
          <w:rFonts w:hint="eastAsia" w:asciiTheme="minorEastAsia" w:hAnsiTheme="minorEastAsia" w:eastAsiaTheme="minorEastAsia" w:cstheme="minorEastAsia"/>
          <w:b/>
          <w:bCs/>
          <w:i w:val="0"/>
          <w:caps w:val="0"/>
          <w:color w:val="auto"/>
          <w:spacing w:val="27"/>
          <w:sz w:val="24"/>
          <w:szCs w:val="24"/>
          <w:shd w:val="clear" w:color="auto" w:fill="auto"/>
          <w:lang w:val="en-US" w:eastAsia="zh-CN"/>
        </w:rPr>
        <w:t>）指导学法，提升应考能力</w:t>
      </w:r>
      <w:r>
        <w:rPr>
          <w:rFonts w:hint="eastAsia" w:asciiTheme="minorEastAsia" w:hAnsiTheme="minorEastAsia" w:eastAsiaTheme="minorEastAsia" w:cstheme="minorEastAsia"/>
          <w:b w:val="0"/>
          <w:bCs w:val="0"/>
          <w:i w:val="0"/>
          <w:caps w:val="0"/>
          <w:color w:val="auto"/>
          <w:spacing w:val="27"/>
          <w:sz w:val="24"/>
          <w:szCs w:val="24"/>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588" w:firstLineChars="200"/>
        <w:textAlignment w:val="auto"/>
        <w:outlineLvl w:val="9"/>
        <w:rPr>
          <w:rFonts w:hint="eastAsia" w:asciiTheme="minorEastAsia" w:hAnsiTheme="minorEastAsia" w:eastAsiaTheme="minorEastAsia" w:cstheme="minorEastAsia"/>
          <w:b w:val="0"/>
          <w:bCs w:val="0"/>
          <w:i w:val="0"/>
          <w:caps w:val="0"/>
          <w:color w:val="auto"/>
          <w:spacing w:val="27"/>
          <w:sz w:val="24"/>
          <w:szCs w:val="24"/>
          <w:shd w:val="clear" w:color="auto" w:fill="auto"/>
          <w:lang w:val="en-US" w:eastAsia="zh-CN"/>
        </w:rPr>
      </w:pPr>
      <w:r>
        <w:rPr>
          <w:rFonts w:hint="eastAsia" w:asciiTheme="minorEastAsia" w:hAnsiTheme="minorEastAsia" w:eastAsiaTheme="minorEastAsia" w:cstheme="minorEastAsia"/>
          <w:b w:val="0"/>
          <w:bCs w:val="0"/>
          <w:i w:val="0"/>
          <w:caps w:val="0"/>
          <w:color w:val="auto"/>
          <w:spacing w:val="27"/>
          <w:sz w:val="24"/>
          <w:szCs w:val="24"/>
          <w:shd w:val="clear" w:color="auto" w:fill="auto"/>
          <w:lang w:val="en-US" w:eastAsia="zh-CN"/>
        </w:rPr>
        <w:t>考生在考试中常见的问题有：基础知识，基本概念理解不透彻</w:t>
      </w:r>
      <w:r>
        <w:rPr>
          <w:rFonts w:hint="eastAsia" w:asciiTheme="minorEastAsia" w:hAnsiTheme="minorEastAsia" w:cstheme="minorEastAsia"/>
          <w:b w:val="0"/>
          <w:bCs w:val="0"/>
          <w:i w:val="0"/>
          <w:caps w:val="0"/>
          <w:color w:val="auto"/>
          <w:spacing w:val="27"/>
          <w:sz w:val="24"/>
          <w:szCs w:val="24"/>
          <w:shd w:val="clear" w:color="auto" w:fill="auto"/>
          <w:lang w:val="en-US" w:eastAsia="zh-CN"/>
        </w:rPr>
        <w:t>，</w:t>
      </w:r>
      <w:r>
        <w:rPr>
          <w:rFonts w:hint="eastAsia" w:asciiTheme="minorEastAsia" w:hAnsiTheme="minorEastAsia" w:eastAsiaTheme="minorEastAsia" w:cstheme="minorEastAsia"/>
          <w:b w:val="0"/>
          <w:bCs w:val="0"/>
          <w:i w:val="0"/>
          <w:caps w:val="0"/>
          <w:color w:val="auto"/>
          <w:spacing w:val="27"/>
          <w:sz w:val="24"/>
          <w:szCs w:val="24"/>
          <w:shd w:val="clear" w:color="auto" w:fill="auto"/>
          <w:lang w:val="en-US" w:eastAsia="zh-CN"/>
        </w:rPr>
        <w:t>知识点之间不能很好联系，无法综合理解和分析</w:t>
      </w:r>
      <w:r>
        <w:rPr>
          <w:rFonts w:hint="eastAsia" w:asciiTheme="minorEastAsia" w:hAnsiTheme="minorEastAsia" w:cstheme="minorEastAsia"/>
          <w:b w:val="0"/>
          <w:bCs w:val="0"/>
          <w:i w:val="0"/>
          <w:caps w:val="0"/>
          <w:color w:val="auto"/>
          <w:spacing w:val="27"/>
          <w:sz w:val="24"/>
          <w:szCs w:val="24"/>
          <w:shd w:val="clear" w:color="auto" w:fill="auto"/>
          <w:lang w:val="en-US" w:eastAsia="zh-CN"/>
        </w:rPr>
        <w:t>，</w:t>
      </w:r>
      <w:r>
        <w:rPr>
          <w:rFonts w:hint="eastAsia" w:asciiTheme="minorEastAsia" w:hAnsiTheme="minorEastAsia" w:eastAsiaTheme="minorEastAsia" w:cstheme="minorEastAsia"/>
          <w:b w:val="0"/>
          <w:bCs w:val="0"/>
          <w:i w:val="0"/>
          <w:caps w:val="0"/>
          <w:color w:val="auto"/>
          <w:spacing w:val="27"/>
          <w:sz w:val="24"/>
          <w:szCs w:val="24"/>
          <w:shd w:val="clear" w:color="auto" w:fill="auto"/>
          <w:lang w:val="en-US" w:eastAsia="zh-CN"/>
        </w:rPr>
        <w:t>答题不规范，表述不严谨。原因在于知识结构缺乏系统性，对基本概念理解不够透彻。这些都需要平时规范训练，阅读教材和审题时要注重理解能力和获取信息能力的培养，特别是图文信息转换与分析推理能力的培养；加强对经典试题的变式训练，使考生能够举一反三，以不断提高理性思维和科学探究能力。复习时必须加强主观表述题的训练，引导学生有针对性地直接回答问题，描述全面、简练、规范</w:t>
      </w:r>
      <w:r>
        <w:rPr>
          <w:rFonts w:hint="eastAsia" w:asciiTheme="minorEastAsia" w:hAnsiTheme="minorEastAsia" w:cstheme="minorEastAsia"/>
          <w:b w:val="0"/>
          <w:bCs w:val="0"/>
          <w:i w:val="0"/>
          <w:caps w:val="0"/>
          <w:color w:val="auto"/>
          <w:spacing w:val="27"/>
          <w:sz w:val="24"/>
          <w:szCs w:val="24"/>
          <w:shd w:val="clear" w:color="auto" w:fill="auto"/>
          <w:lang w:val="en-US" w:eastAsia="zh-CN"/>
        </w:rPr>
        <w:t>，</w:t>
      </w:r>
      <w:r>
        <w:rPr>
          <w:rFonts w:hint="eastAsia" w:asciiTheme="minorEastAsia" w:hAnsiTheme="minorEastAsia" w:eastAsiaTheme="minorEastAsia" w:cstheme="minorEastAsia"/>
          <w:b w:val="0"/>
          <w:bCs w:val="0"/>
          <w:color w:val="auto"/>
          <w:sz w:val="24"/>
          <w:szCs w:val="24"/>
          <w:shd w:val="clear" w:color="auto" w:fill="auto"/>
          <w:lang w:val="en-US" w:eastAsia="zh-CN"/>
        </w:rPr>
        <w:t>要注意培养学生的文字表述能力</w:t>
      </w:r>
      <w:r>
        <w:rPr>
          <w:rFonts w:hint="eastAsia" w:asciiTheme="minorEastAsia" w:hAnsiTheme="minorEastAsia" w:cstheme="minorEastAsia"/>
          <w:b w:val="0"/>
          <w:bCs w:val="0"/>
          <w:color w:val="auto"/>
          <w:sz w:val="24"/>
          <w:szCs w:val="24"/>
          <w:shd w:val="clear" w:color="auto" w:fill="auto"/>
          <w:lang w:val="en-US" w:eastAsia="zh-CN"/>
        </w:rPr>
        <w:t>。</w:t>
      </w:r>
      <w:r>
        <w:rPr>
          <w:rFonts w:hint="eastAsia" w:asciiTheme="minorEastAsia" w:hAnsiTheme="minorEastAsia" w:eastAsiaTheme="minorEastAsia" w:cstheme="minorEastAsia"/>
          <w:i w:val="0"/>
          <w:caps w:val="0"/>
          <w:color w:val="auto"/>
          <w:spacing w:val="27"/>
          <w:sz w:val="24"/>
          <w:szCs w:val="24"/>
          <w:shd w:val="clear" w:color="auto" w:fill="auto"/>
        </w:rPr>
        <w:t>上课的提问</w:t>
      </w:r>
      <w:r>
        <w:rPr>
          <w:rFonts w:hint="eastAsia" w:asciiTheme="minorEastAsia" w:hAnsiTheme="minorEastAsia" w:cstheme="minorEastAsia"/>
          <w:i w:val="0"/>
          <w:caps w:val="0"/>
          <w:color w:val="auto"/>
          <w:spacing w:val="27"/>
          <w:sz w:val="24"/>
          <w:szCs w:val="24"/>
          <w:shd w:val="clear" w:color="auto" w:fill="auto"/>
          <w:lang w:eastAsia="zh-CN"/>
        </w:rPr>
        <w:t>在</w:t>
      </w:r>
      <w:r>
        <w:rPr>
          <w:rFonts w:hint="eastAsia" w:asciiTheme="minorEastAsia" w:hAnsiTheme="minorEastAsia" w:eastAsiaTheme="minorEastAsia" w:cstheme="minorEastAsia"/>
          <w:i w:val="0"/>
          <w:caps w:val="0"/>
          <w:color w:val="auto"/>
          <w:spacing w:val="27"/>
          <w:sz w:val="24"/>
          <w:szCs w:val="24"/>
          <w:shd w:val="clear" w:color="auto" w:fill="auto"/>
        </w:rPr>
        <w:t>针对</w:t>
      </w:r>
      <w:r>
        <w:rPr>
          <w:rFonts w:hint="eastAsia" w:asciiTheme="minorEastAsia" w:hAnsiTheme="minorEastAsia" w:cstheme="minorEastAsia"/>
          <w:i w:val="0"/>
          <w:caps w:val="0"/>
          <w:color w:val="auto"/>
          <w:spacing w:val="27"/>
          <w:sz w:val="24"/>
          <w:szCs w:val="24"/>
          <w:shd w:val="clear" w:color="auto" w:fill="auto"/>
          <w:lang w:eastAsia="zh-CN"/>
        </w:rPr>
        <w:t>不同</w:t>
      </w:r>
      <w:r>
        <w:rPr>
          <w:rFonts w:hint="eastAsia" w:asciiTheme="minorEastAsia" w:hAnsiTheme="minorEastAsia" w:eastAsiaTheme="minorEastAsia" w:cstheme="minorEastAsia"/>
          <w:i w:val="0"/>
          <w:caps w:val="0"/>
          <w:color w:val="auto"/>
          <w:spacing w:val="27"/>
          <w:sz w:val="24"/>
          <w:szCs w:val="24"/>
          <w:shd w:val="clear" w:color="auto" w:fill="auto"/>
        </w:rPr>
        <w:t>学生的回答上有策略，如果是基础知识性问题，请薄弱生回答，如果是说题，请中等生回答，如果是细节挖掘或表达问题，请好生回答同题讲解</w:t>
      </w:r>
      <w:r>
        <w:rPr>
          <w:rFonts w:hint="eastAsia" w:asciiTheme="minorEastAsia" w:hAnsiTheme="minorEastAsia" w:cstheme="minorEastAsia"/>
          <w:i w:val="0"/>
          <w:caps w:val="0"/>
          <w:color w:val="auto"/>
          <w:spacing w:val="27"/>
          <w:sz w:val="24"/>
          <w:szCs w:val="24"/>
          <w:shd w:val="clear" w:color="auto" w:fill="auto"/>
          <w:lang w:eastAsia="zh-CN"/>
        </w:rPr>
        <w:t>；</w:t>
      </w:r>
      <w:r>
        <w:rPr>
          <w:rFonts w:hint="eastAsia" w:asciiTheme="minorEastAsia" w:hAnsiTheme="minorEastAsia" w:eastAsiaTheme="minorEastAsia" w:cstheme="minorEastAsia"/>
          <w:i w:val="0"/>
          <w:caps w:val="0"/>
          <w:color w:val="auto"/>
          <w:spacing w:val="27"/>
          <w:sz w:val="24"/>
          <w:szCs w:val="24"/>
          <w:shd w:val="clear" w:color="auto" w:fill="auto"/>
        </w:rPr>
        <w:t>薄弱生完善知识网络体系，中等生绘制知识体系，优生写出知识体系细节</w:t>
      </w:r>
      <w:r>
        <w:rPr>
          <w:rFonts w:hint="eastAsia" w:asciiTheme="minorEastAsia" w:hAnsiTheme="minorEastAsia" w:cstheme="minorEastAsia"/>
          <w:i w:val="0"/>
          <w:caps w:val="0"/>
          <w:color w:val="auto"/>
          <w:spacing w:val="27"/>
          <w:sz w:val="24"/>
          <w:szCs w:val="24"/>
          <w:shd w:val="clear" w:color="auto" w:fill="auto"/>
          <w:lang w:eastAsia="zh-CN"/>
        </w:rPr>
        <w:t>，</w:t>
      </w:r>
      <w:r>
        <w:rPr>
          <w:rFonts w:hint="eastAsia" w:asciiTheme="minorEastAsia" w:hAnsiTheme="minorEastAsia" w:eastAsiaTheme="minorEastAsia" w:cstheme="minorEastAsia"/>
          <w:i w:val="0"/>
          <w:caps w:val="0"/>
          <w:color w:val="auto"/>
          <w:spacing w:val="27"/>
          <w:sz w:val="24"/>
          <w:szCs w:val="24"/>
          <w:shd w:val="clear" w:color="auto" w:fill="auto"/>
        </w:rPr>
        <w:t>分层要求。</w:t>
      </w:r>
      <w:r>
        <w:rPr>
          <w:rFonts w:hint="eastAsia" w:asciiTheme="minorEastAsia" w:hAnsiTheme="minorEastAsia" w:eastAsiaTheme="minorEastAsia" w:cstheme="minorEastAsia"/>
          <w:b w:val="0"/>
          <w:bCs w:val="0"/>
          <w:i w:val="0"/>
          <w:caps w:val="0"/>
          <w:color w:val="auto"/>
          <w:spacing w:val="27"/>
          <w:sz w:val="24"/>
          <w:szCs w:val="24"/>
          <w:shd w:val="clear" w:color="auto" w:fill="auto"/>
          <w:lang w:val="en-US" w:eastAsia="zh-CN"/>
        </w:rPr>
        <w:t>“学以致用”，科学方法教育的最终目的是提高学习者的科学探究能力，而在高中生物教学中一个重要的落脚点是解题和运用能力。</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eastAsiaTheme="minorEastAsia" w:cstheme="minorEastAsia"/>
          <w:b w:val="0"/>
          <w:bCs w:val="0"/>
          <w:color w:val="auto"/>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inorEastAsia" w:hAnsiTheme="minorEastAsia" w:eastAsiaTheme="minorEastAsia" w:cstheme="minorEastAsia"/>
          <w:b/>
          <w:bCs/>
          <w:color w:val="auto"/>
          <w:sz w:val="24"/>
          <w:szCs w:val="24"/>
          <w:shd w:val="clear" w:color="auto" w:fill="auto"/>
          <w:lang w:val="en-US" w:eastAsia="zh-CN"/>
        </w:rPr>
      </w:pPr>
      <w:r>
        <w:rPr>
          <w:rFonts w:hint="eastAsia" w:asciiTheme="minorEastAsia" w:hAnsiTheme="minorEastAsia" w:cstheme="minorEastAsia"/>
          <w:b/>
          <w:bCs/>
          <w:color w:val="auto"/>
          <w:sz w:val="24"/>
          <w:szCs w:val="24"/>
          <w:shd w:val="clear" w:color="auto" w:fill="auto"/>
          <w:lang w:val="en-US" w:eastAsia="zh-CN"/>
        </w:rPr>
        <w:t>参考文献：</w:t>
      </w:r>
    </w:p>
    <w:p>
      <w:pPr>
        <w:keepNext w:val="0"/>
        <w:keepLines w:val="0"/>
        <w:pageBreakBefore w:val="0"/>
        <w:numPr>
          <w:ilvl w:val="0"/>
          <w:numId w:val="0"/>
        </w:numPr>
        <w:kinsoku/>
        <w:overflowPunct/>
        <w:topLinePunct w:val="0"/>
        <w:autoSpaceDE/>
        <w:autoSpaceDN/>
        <w:bidi w:val="0"/>
        <w:adjustRightInd/>
        <w:spacing w:line="360" w:lineRule="auto"/>
        <w:ind w:left="2160" w:hanging="2160" w:hangingChars="900"/>
        <w:jc w:val="both"/>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lang w:val="en-US" w:eastAsia="zh-CN"/>
        </w:rPr>
        <w:t xml:space="preserve">《中国考试》   2018年第7期 科学设计试题，助力素质教育－－2018年高考试题评析       教育部考试中心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auto"/>
        <w:ind w:left="0" w:right="0" w:firstLine="0"/>
        <w:jc w:val="both"/>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cstheme="minorEastAsia"/>
          <w:b w:val="0"/>
          <w:i w:val="0"/>
          <w:caps w:val="0"/>
          <w:color w:val="333333"/>
          <w:spacing w:val="8"/>
          <w:sz w:val="24"/>
          <w:szCs w:val="24"/>
          <w:shd w:val="clear" w:fill="FFFFFF"/>
          <w:lang w:val="en-US" w:eastAsia="zh-CN"/>
        </w:rPr>
        <w:t>2、</w:t>
      </w:r>
      <w:r>
        <w:rPr>
          <w:rFonts w:hint="eastAsia" w:asciiTheme="minorEastAsia" w:hAnsiTheme="minorEastAsia" w:eastAsiaTheme="minorEastAsia" w:cstheme="minorEastAsia"/>
          <w:b w:val="0"/>
          <w:i w:val="0"/>
          <w:caps w:val="0"/>
          <w:color w:val="333333"/>
          <w:spacing w:val="8"/>
          <w:sz w:val="24"/>
          <w:szCs w:val="24"/>
          <w:shd w:val="clear" w:fill="FFFFFF"/>
        </w:rPr>
        <w:t>吴成军</w:t>
      </w:r>
      <w:r>
        <w:rPr>
          <w:rFonts w:hint="eastAsia" w:asciiTheme="minorEastAsia" w:hAnsiTheme="minorEastAsia" w:cstheme="minorEastAsia"/>
          <w:b w:val="0"/>
          <w:i w:val="0"/>
          <w:caps w:val="0"/>
          <w:color w:val="333333"/>
          <w:spacing w:val="8"/>
          <w:sz w:val="24"/>
          <w:szCs w:val="24"/>
          <w:shd w:val="clear" w:fill="FFFFFF"/>
          <w:lang w:val="en-US" w:eastAsia="zh-CN"/>
        </w:rPr>
        <w:t xml:space="preserve">     </w:t>
      </w:r>
      <w:r>
        <w:rPr>
          <w:rStyle w:val="6"/>
          <w:rFonts w:hint="eastAsia" w:asciiTheme="minorEastAsia" w:hAnsiTheme="minorEastAsia" w:eastAsiaTheme="minorEastAsia" w:cstheme="minorEastAsia"/>
          <w:b w:val="0"/>
          <w:bCs/>
          <w:i w:val="0"/>
          <w:caps w:val="0"/>
          <w:color w:val="333333"/>
          <w:spacing w:val="8"/>
          <w:sz w:val="24"/>
          <w:szCs w:val="24"/>
          <w:shd w:val="clear" w:fill="FFFFFF"/>
        </w:rPr>
        <w:t>考查生物学核心素养，体现立德树人的国家意志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auto"/>
        <w:ind w:left="0" w:right="0" w:firstLine="1792" w:firstLineChars="700"/>
        <w:jc w:val="both"/>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cstheme="minorEastAsia"/>
          <w:b w:val="0"/>
          <w:i w:val="0"/>
          <w:caps w:val="0"/>
          <w:color w:val="333333"/>
          <w:spacing w:val="8"/>
          <w:sz w:val="24"/>
          <w:szCs w:val="24"/>
          <w:shd w:val="clear" w:fill="FFFFFF"/>
          <w:lang w:eastAsia="zh-CN"/>
        </w:rPr>
        <w:t>（</w:t>
      </w:r>
      <w:r>
        <w:rPr>
          <w:rFonts w:hint="eastAsia" w:asciiTheme="minorEastAsia" w:hAnsiTheme="minorEastAsia" w:eastAsiaTheme="minorEastAsia" w:cstheme="minorEastAsia"/>
          <w:b w:val="0"/>
          <w:i w:val="0"/>
          <w:caps w:val="0"/>
          <w:color w:val="333333"/>
          <w:spacing w:val="8"/>
          <w:sz w:val="24"/>
          <w:szCs w:val="24"/>
          <w:shd w:val="clear" w:fill="FFFFFF"/>
        </w:rPr>
        <w:t>人民教育出版社，北京 100081)</w:t>
      </w:r>
    </w:p>
    <w:p>
      <w:pPr>
        <w:keepNext w:val="0"/>
        <w:keepLines w:val="0"/>
        <w:pageBreakBefore w:val="0"/>
        <w:numPr>
          <w:ilvl w:val="0"/>
          <w:numId w:val="0"/>
        </w:numPr>
        <w:kinsoku/>
        <w:overflowPunct/>
        <w:topLinePunct w:val="0"/>
        <w:autoSpaceDE/>
        <w:autoSpaceDN/>
        <w:bidi w:val="0"/>
        <w:adjustRightInd/>
        <w:spacing w:line="360" w:lineRule="auto"/>
        <w:jc w:val="both"/>
        <w:rPr>
          <w:rFonts w:hint="eastAsia" w:asciiTheme="minorEastAsia" w:hAnsiTheme="minorEastAsia" w:cstheme="minorEastAsia"/>
          <w:color w:val="auto"/>
          <w:sz w:val="24"/>
          <w:szCs w:val="24"/>
          <w:shd w:val="clear" w:color="auto" w:fill="auto"/>
          <w:lang w:val="en-US" w:eastAsia="zh-CN"/>
        </w:rPr>
      </w:pPr>
      <w:r>
        <w:rPr>
          <w:rFonts w:hint="eastAsia" w:asciiTheme="minorEastAsia" w:hAnsiTheme="minorEastAsia" w:cstheme="minorEastAsia"/>
          <w:color w:val="auto"/>
          <w:sz w:val="24"/>
          <w:szCs w:val="24"/>
          <w:shd w:val="clear" w:color="auto" w:fill="auto"/>
          <w:lang w:val="en-US" w:eastAsia="zh-CN"/>
        </w:rPr>
        <w:t>3、周先叶       2018年高考生物29题分析 （华南师范大学生命科学学院）</w:t>
      </w:r>
    </w:p>
    <w:p>
      <w:pPr>
        <w:keepNext w:val="0"/>
        <w:keepLines w:val="0"/>
        <w:pageBreakBefore w:val="0"/>
        <w:numPr>
          <w:ilvl w:val="0"/>
          <w:numId w:val="0"/>
        </w:numPr>
        <w:kinsoku/>
        <w:overflowPunct/>
        <w:topLinePunct w:val="0"/>
        <w:autoSpaceDE/>
        <w:autoSpaceDN/>
        <w:bidi w:val="0"/>
        <w:adjustRightInd/>
        <w:spacing w:line="360" w:lineRule="auto"/>
        <w:jc w:val="both"/>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cstheme="minorEastAsia"/>
          <w:color w:val="auto"/>
          <w:sz w:val="24"/>
          <w:szCs w:val="24"/>
          <w:shd w:val="clear" w:color="auto" w:fill="auto"/>
          <w:lang w:val="en-US" w:eastAsia="zh-CN"/>
        </w:rPr>
        <w:t>4、</w:t>
      </w:r>
      <w:r>
        <w:rPr>
          <w:rFonts w:hint="eastAsia" w:asciiTheme="minorEastAsia" w:hAnsiTheme="minorEastAsia" w:eastAsiaTheme="minorEastAsia" w:cstheme="minorEastAsia"/>
          <w:color w:val="auto"/>
          <w:sz w:val="24"/>
          <w:szCs w:val="24"/>
          <w:shd w:val="clear" w:color="auto" w:fill="auto"/>
          <w:lang w:val="en-US" w:eastAsia="zh-CN"/>
        </w:rPr>
        <w:t>陈莹</w:t>
      </w:r>
      <w:r>
        <w:rPr>
          <w:rFonts w:hint="eastAsia" w:asciiTheme="minorEastAsia" w:hAnsiTheme="minorEastAsia" w:cstheme="minorEastAsia"/>
          <w:color w:val="auto"/>
          <w:sz w:val="24"/>
          <w:szCs w:val="24"/>
          <w:shd w:val="clear" w:color="auto" w:fill="auto"/>
          <w:lang w:val="en-US" w:eastAsia="zh-CN"/>
        </w:rPr>
        <w:t xml:space="preserve">       点与法三月调研考试试卷分析（</w:t>
      </w:r>
      <w:r>
        <w:rPr>
          <w:rFonts w:hint="eastAsia" w:asciiTheme="minorEastAsia" w:hAnsiTheme="minorEastAsia" w:eastAsiaTheme="minorEastAsia" w:cstheme="minorEastAsia"/>
          <w:color w:val="auto"/>
          <w:sz w:val="24"/>
          <w:szCs w:val="24"/>
          <w:shd w:val="clear" w:color="auto" w:fill="auto"/>
          <w:lang w:val="en-US" w:eastAsia="zh-CN"/>
        </w:rPr>
        <w:t>武汉市洪山区教育科学研究院</w:t>
      </w:r>
      <w:r>
        <w:rPr>
          <w:rFonts w:hint="eastAsia" w:asciiTheme="minorEastAsia" w:hAnsi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lang w:val="en-US" w:eastAsia="zh-CN"/>
        </w:rPr>
        <w:t xml:space="preserve">   </w:t>
      </w:r>
    </w:p>
    <w:p>
      <w:pPr>
        <w:keepNext w:val="0"/>
        <w:keepLines w:val="0"/>
        <w:pageBreakBefore w:val="0"/>
        <w:numPr>
          <w:ilvl w:val="0"/>
          <w:numId w:val="0"/>
        </w:numPr>
        <w:kinsoku/>
        <w:overflowPunct/>
        <w:topLinePunct w:val="0"/>
        <w:autoSpaceDE/>
        <w:autoSpaceDN/>
        <w:bidi w:val="0"/>
        <w:adjustRightInd/>
        <w:spacing w:line="360" w:lineRule="auto"/>
        <w:jc w:val="both"/>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cstheme="minorEastAsia"/>
          <w:color w:val="auto"/>
          <w:sz w:val="24"/>
          <w:szCs w:val="24"/>
          <w:shd w:val="clear" w:color="auto" w:fill="auto"/>
          <w:lang w:val="en-US" w:eastAsia="zh-CN"/>
        </w:rPr>
        <w:t xml:space="preserve">5、梁嘉声      </w:t>
      </w:r>
      <w:r>
        <w:rPr>
          <w:rFonts w:hint="eastAsia" w:asciiTheme="minorEastAsia" w:hAnsiTheme="minorEastAsia" w:eastAsiaTheme="minorEastAsia" w:cstheme="minorEastAsia"/>
          <w:color w:val="auto"/>
          <w:sz w:val="24"/>
          <w:szCs w:val="24"/>
          <w:shd w:val="clear" w:color="auto" w:fill="auto"/>
          <w:lang w:val="en-US" w:eastAsia="zh-CN"/>
        </w:rPr>
        <w:t>2018年高考理综生物29题分析</w:t>
      </w:r>
      <w:r>
        <w:rPr>
          <w:rFonts w:hint="eastAsia" w:asciiTheme="minorEastAsia" w:hAnsiTheme="minorEastAsia" w:cstheme="minorEastAsia"/>
          <w:color w:val="auto"/>
          <w:sz w:val="24"/>
          <w:szCs w:val="24"/>
          <w:shd w:val="clear" w:color="auto" w:fill="auto"/>
          <w:lang w:val="en-US" w:eastAsia="zh-CN"/>
        </w:rPr>
        <w:t xml:space="preserve">  （南海区南海中学分校 ）  </w:t>
      </w:r>
    </w:p>
    <w:p>
      <w:pPr>
        <w:keepNext w:val="0"/>
        <w:keepLines w:val="0"/>
        <w:pageBreakBefore w:val="0"/>
        <w:numPr>
          <w:ilvl w:val="0"/>
          <w:numId w:val="0"/>
        </w:numPr>
        <w:kinsoku/>
        <w:overflowPunct/>
        <w:topLinePunct w:val="0"/>
        <w:autoSpaceDE/>
        <w:autoSpaceDN/>
        <w:bidi w:val="0"/>
        <w:adjustRightInd/>
        <w:spacing w:line="360" w:lineRule="auto"/>
        <w:jc w:val="both"/>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0F4BFD"/>
    <w:multiLevelType w:val="singleLevel"/>
    <w:tmpl w:val="960F4BFD"/>
    <w:lvl w:ilvl="0" w:tentative="0">
      <w:start w:val="1"/>
      <w:numFmt w:val="decimal"/>
      <w:suff w:val="nothing"/>
      <w:lvlText w:val="%1、"/>
      <w:lvlJc w:val="left"/>
    </w:lvl>
  </w:abstractNum>
  <w:abstractNum w:abstractNumId="1">
    <w:nsid w:val="AA8343C8"/>
    <w:multiLevelType w:val="singleLevel"/>
    <w:tmpl w:val="AA8343C8"/>
    <w:lvl w:ilvl="0" w:tentative="0">
      <w:start w:val="1"/>
      <w:numFmt w:val="decimal"/>
      <w:suff w:val="nothing"/>
      <w:lvlText w:val="%1、"/>
      <w:lvlJc w:val="left"/>
    </w:lvl>
  </w:abstractNum>
  <w:abstractNum w:abstractNumId="2">
    <w:nsid w:val="D20E9383"/>
    <w:multiLevelType w:val="singleLevel"/>
    <w:tmpl w:val="D20E9383"/>
    <w:lvl w:ilvl="0" w:tentative="0">
      <w:start w:val="1"/>
      <w:numFmt w:val="decimal"/>
      <w:suff w:val="nothing"/>
      <w:lvlText w:val="%1、"/>
      <w:lvlJc w:val="left"/>
    </w:lvl>
  </w:abstractNum>
  <w:abstractNum w:abstractNumId="3">
    <w:nsid w:val="2895530B"/>
    <w:multiLevelType w:val="singleLevel"/>
    <w:tmpl w:val="2895530B"/>
    <w:lvl w:ilvl="0" w:tentative="0">
      <w:start w:val="1"/>
      <w:numFmt w:val="decimal"/>
      <w:suff w:val="nothing"/>
      <w:lvlText w:val="%1、"/>
      <w:lvlJc w:val="left"/>
    </w:lvl>
  </w:abstractNum>
  <w:abstractNum w:abstractNumId="4">
    <w:nsid w:val="57C9B2A1"/>
    <w:multiLevelType w:val="singleLevel"/>
    <w:tmpl w:val="57C9B2A1"/>
    <w:lvl w:ilvl="0" w:tentative="0">
      <w:start w:val="1"/>
      <w:numFmt w:val="chineseCounting"/>
      <w:suff w:val="nothing"/>
      <w:lvlText w:val="（%1）"/>
      <w:lvlJc w:val="left"/>
      <w:rPr>
        <w:rFonts w:hint="eastAsia"/>
      </w:rPr>
    </w:lvl>
  </w:abstractNum>
  <w:abstractNum w:abstractNumId="5">
    <w:nsid w:val="67F3EE63"/>
    <w:multiLevelType w:val="singleLevel"/>
    <w:tmpl w:val="67F3EE63"/>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354AA"/>
    <w:rsid w:val="0260346E"/>
    <w:rsid w:val="05EF34F4"/>
    <w:rsid w:val="084E238C"/>
    <w:rsid w:val="08D86A5E"/>
    <w:rsid w:val="08DE245F"/>
    <w:rsid w:val="172354AA"/>
    <w:rsid w:val="1F5E5F75"/>
    <w:rsid w:val="223C6331"/>
    <w:rsid w:val="280509AE"/>
    <w:rsid w:val="32174C3B"/>
    <w:rsid w:val="339844EC"/>
    <w:rsid w:val="38603D4F"/>
    <w:rsid w:val="3B713FC3"/>
    <w:rsid w:val="3DC15461"/>
    <w:rsid w:val="40F45A1A"/>
    <w:rsid w:val="421348C6"/>
    <w:rsid w:val="46F848E8"/>
    <w:rsid w:val="49671CE5"/>
    <w:rsid w:val="4B127093"/>
    <w:rsid w:val="4CB845C0"/>
    <w:rsid w:val="4CEA06A4"/>
    <w:rsid w:val="4D632726"/>
    <w:rsid w:val="544D215F"/>
    <w:rsid w:val="55047D13"/>
    <w:rsid w:val="582B7FB5"/>
    <w:rsid w:val="5D0E66DA"/>
    <w:rsid w:val="5E0863E9"/>
    <w:rsid w:val="601D0940"/>
    <w:rsid w:val="60765C92"/>
    <w:rsid w:val="61413343"/>
    <w:rsid w:val="64625677"/>
    <w:rsid w:val="659F2540"/>
    <w:rsid w:val="6BE96BD1"/>
    <w:rsid w:val="6FC309B7"/>
    <w:rsid w:val="797F5E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 New Romans" w:hAnsi="Time New Romans"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Normal_0"/>
    <w:qFormat/>
    <w:uiPriority w:val="0"/>
    <w:pPr>
      <w:widowControl w:val="0"/>
      <w:jc w:val="both"/>
    </w:pPr>
    <w:rPr>
      <w:rFonts w:ascii="Time New Romans" w:hAnsi="Time New Romans" w:eastAsia="宋体" w:cs="宋体"/>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2018-09-30T01:23:00Z</dcterms:created>
  <dc:creator>HJ</dc:creator>
  <cp:lastModifiedBy>Administrator</cp:lastModifiedBy>
  <dcterms:modified xsi:type="dcterms:W3CDTF">2018-10-20T04:32:47Z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