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48C1" w14:textId="167E3563" w:rsidR="005F46B9" w:rsidRDefault="004A3582">
      <w:pPr>
        <w:widowControl/>
        <w:jc w:val="center"/>
        <w:rPr>
          <w:rFonts w:ascii="等线" w:eastAsia="等线" w:hAnsi="等线" w:cs="HYShuSongErKW"/>
          <w:b/>
          <w:bCs/>
          <w:color w:val="000008"/>
          <w:kern w:val="0"/>
          <w:sz w:val="28"/>
          <w:szCs w:val="28"/>
          <w:lang w:eastAsia="zh-Hans" w:bidi="ar"/>
        </w:rPr>
      </w:pPr>
      <w:r>
        <w:rPr>
          <w:rFonts w:ascii="等线" w:eastAsia="等线" w:hAnsi="等线" w:cs="HYShuSongErKW" w:hint="eastAsia"/>
          <w:b/>
          <w:bCs/>
          <w:color w:val="000008"/>
          <w:kern w:val="0"/>
          <w:sz w:val="30"/>
          <w:szCs w:val="30"/>
          <w:lang w:eastAsia="zh-Hans" w:bidi="ar"/>
        </w:rPr>
        <w:t>关于开展</w:t>
      </w:r>
      <w:r>
        <w:rPr>
          <w:rFonts w:ascii="等线" w:eastAsia="等线" w:hAnsi="等线" w:cs="HYShuSongErKW" w:hint="eastAsia"/>
          <w:b/>
          <w:bCs/>
          <w:color w:val="000008"/>
          <w:kern w:val="0"/>
          <w:sz w:val="30"/>
          <w:szCs w:val="30"/>
          <w:lang w:bidi="ar"/>
        </w:rPr>
        <w:t>“</w:t>
      </w:r>
      <w:bookmarkStart w:id="0" w:name="_Hlk108638875"/>
      <w:r>
        <w:rPr>
          <w:rFonts w:ascii="等线" w:eastAsia="等线" w:hAnsi="等线" w:cs="HYShuSongErKW" w:hint="eastAsia"/>
          <w:b/>
          <w:bCs/>
          <w:color w:val="000008"/>
          <w:kern w:val="0"/>
          <w:sz w:val="30"/>
          <w:szCs w:val="30"/>
          <w:lang w:eastAsia="zh-Hans" w:bidi="ar"/>
        </w:rPr>
        <w:t>云平台学案学习与分析实验项目</w:t>
      </w:r>
      <w:bookmarkEnd w:id="0"/>
      <w:r>
        <w:rPr>
          <w:rFonts w:ascii="等线" w:eastAsia="等线" w:hAnsi="等线" w:cs="HYShuSongErKW" w:hint="eastAsia"/>
          <w:b/>
          <w:bCs/>
          <w:color w:val="000008"/>
          <w:kern w:val="0"/>
          <w:sz w:val="30"/>
          <w:szCs w:val="30"/>
          <w:lang w:eastAsia="zh-Hans" w:bidi="ar"/>
        </w:rPr>
        <w:t>”的通知</w:t>
      </w:r>
    </w:p>
    <w:p w14:paraId="5F3DD945" w14:textId="77777777" w:rsidR="005F46B9" w:rsidRDefault="00000000">
      <w:pPr>
        <w:widowControl/>
        <w:rPr>
          <w:rFonts w:ascii="等线" w:eastAsia="等线" w:hAnsi="等线"/>
          <w:sz w:val="28"/>
          <w:szCs w:val="28"/>
        </w:rPr>
      </w:pPr>
      <w:r>
        <w:rPr>
          <w:rFonts w:ascii="等线" w:eastAsia="等线" w:hAnsi="等线" w:cs="HYShuSongErKW" w:hint="eastAsia"/>
          <w:color w:val="000008"/>
          <w:kern w:val="0"/>
          <w:sz w:val="28"/>
          <w:szCs w:val="28"/>
          <w:lang w:eastAsia="zh-Hans" w:bidi="ar"/>
        </w:rPr>
        <w:t>尊敬的</w:t>
      </w:r>
      <w:r>
        <w:rPr>
          <w:rFonts w:ascii="等线" w:eastAsia="等线" w:hAnsi="等线" w:cs="HYShuSongErKW"/>
          <w:color w:val="000008"/>
          <w:kern w:val="0"/>
          <w:sz w:val="28"/>
          <w:szCs w:val="28"/>
          <w:lang w:bidi="ar"/>
        </w:rPr>
        <w:t>家长：</w:t>
      </w:r>
    </w:p>
    <w:p w14:paraId="62C51F01" w14:textId="77777777" w:rsidR="005F46B9" w:rsidRDefault="00000000">
      <w:pPr>
        <w:spacing w:line="360" w:lineRule="auto"/>
        <w:ind w:firstLineChars="200" w:firstLine="560"/>
        <w:rPr>
          <w:rFonts w:ascii="等线" w:eastAsia="等线" w:hAnsi="等线"/>
          <w:sz w:val="28"/>
          <w:szCs w:val="28"/>
        </w:rPr>
      </w:pPr>
      <w:r>
        <w:rPr>
          <w:rFonts w:ascii="等线" w:eastAsia="等线" w:hAnsi="等线" w:hint="eastAsia"/>
          <w:sz w:val="28"/>
          <w:szCs w:val="28"/>
        </w:rPr>
        <w:t>您好！</w:t>
      </w:r>
    </w:p>
    <w:p w14:paraId="3F435BA1" w14:textId="77777777" w:rsidR="005F46B9" w:rsidRDefault="00000000">
      <w:pPr>
        <w:spacing w:line="360" w:lineRule="auto"/>
        <w:ind w:firstLineChars="200" w:firstLine="560"/>
        <w:rPr>
          <w:rFonts w:ascii="等线" w:eastAsia="等线" w:hAnsi="等线"/>
          <w:sz w:val="28"/>
          <w:szCs w:val="28"/>
          <w:lang w:eastAsia="zh-Hans"/>
        </w:rPr>
      </w:pPr>
      <w:r>
        <w:rPr>
          <w:rFonts w:ascii="等线" w:eastAsia="等线" w:hAnsi="等线" w:hint="eastAsia"/>
          <w:sz w:val="28"/>
          <w:szCs w:val="28"/>
        </w:rPr>
        <w:t>南海区“云平台学案学习与分析实验项目”是在2020年南海区被评为国家级信息化教学实验区，全面提升、改造南海区信息技术化教学改革的重要支撑。该项目是国家信息化教育主力项目，也是实验区实行的“六大工程”之一，基于互联网应用和大数据分析等技术而研制的云教育平台，并整合</w:t>
      </w:r>
      <w:proofErr w:type="gramStart"/>
      <w:r>
        <w:rPr>
          <w:rFonts w:ascii="等线" w:eastAsia="等线" w:hAnsi="等线" w:hint="eastAsia"/>
          <w:sz w:val="28"/>
          <w:szCs w:val="28"/>
        </w:rPr>
        <w:t>了微课视频</w:t>
      </w:r>
      <w:proofErr w:type="gramEnd"/>
      <w:r>
        <w:rPr>
          <w:rFonts w:ascii="等线" w:eastAsia="等线" w:hAnsi="等线" w:hint="eastAsia"/>
          <w:sz w:val="28"/>
          <w:szCs w:val="28"/>
        </w:rPr>
        <w:t>、试题试卷、教学课件等优质资源使用大数据AI新型教学，属精准教学减负提分好帮手，为老师和学生提供了有效在线教与学的技术支持。截止至2022年，该项目已经在南海区全面普及应用，完整地形成了高中、初中、小学的“互联网+教学”应用研究链。</w:t>
      </w:r>
    </w:p>
    <w:p w14:paraId="161F0968" w14:textId="77777777" w:rsidR="005F46B9" w:rsidRDefault="00000000">
      <w:pPr>
        <w:spacing w:line="360" w:lineRule="auto"/>
        <w:ind w:firstLineChars="200" w:firstLine="560"/>
        <w:rPr>
          <w:rFonts w:ascii="等线" w:eastAsia="等线" w:hAnsi="等线"/>
          <w:sz w:val="28"/>
          <w:szCs w:val="28"/>
        </w:rPr>
      </w:pPr>
      <w:r>
        <w:rPr>
          <w:rFonts w:ascii="等线" w:eastAsia="等线" w:hAnsi="等线" w:hint="eastAsia"/>
          <w:sz w:val="28"/>
          <w:szCs w:val="28"/>
        </w:rPr>
        <w:t>我校为了让学生们获得更好的学习平台，同时为了响应教育部颁布的《2022 年义务教育课程方案和课程标准》，对课程实施增强指导性，强化监测与督导评价要求，教学全过程数据实现智能汇聚与分析，深化信息技术与教学融合，达到精准教学减负提分。我校 2022 年秋季高一新生“云平台学案”项目即将开始报名，如果您的孩子有意向报读我校“云平台学案”项目，在收到本通知后在规定的时间内进行报名，在预定时间内未进行报名的视为自动弃权。</w:t>
      </w:r>
    </w:p>
    <w:p w14:paraId="3FB88D0F" w14:textId="77777777" w:rsidR="005F46B9" w:rsidRDefault="00000000">
      <w:pPr>
        <w:spacing w:line="360" w:lineRule="auto"/>
        <w:ind w:firstLineChars="200" w:firstLine="560"/>
        <w:rPr>
          <w:rFonts w:ascii="等线" w:eastAsia="等线" w:hAnsi="等线"/>
          <w:sz w:val="28"/>
          <w:szCs w:val="28"/>
          <w:lang w:eastAsia="zh-Hans"/>
        </w:rPr>
      </w:pPr>
      <w:r>
        <w:rPr>
          <w:rFonts w:ascii="等线" w:eastAsia="等线" w:hAnsi="等线"/>
          <w:sz w:val="28"/>
          <w:szCs w:val="28"/>
        </w:rPr>
        <w:t>家长以自愿性报名为原则，欢迎新生家长申请加入“</w:t>
      </w:r>
      <w:r>
        <w:rPr>
          <w:rFonts w:ascii="等线" w:eastAsia="等线" w:hAnsi="等线" w:hint="eastAsia"/>
          <w:sz w:val="28"/>
          <w:szCs w:val="28"/>
        </w:rPr>
        <w:t>云平台学案</w:t>
      </w:r>
      <w:r>
        <w:rPr>
          <w:rFonts w:ascii="等线" w:eastAsia="等线" w:hAnsi="等线"/>
          <w:sz w:val="28"/>
          <w:szCs w:val="28"/>
        </w:rPr>
        <w:t>”</w:t>
      </w:r>
      <w:r>
        <w:rPr>
          <w:rFonts w:ascii="等线" w:eastAsia="等线" w:hAnsi="等线" w:hint="eastAsia"/>
          <w:sz w:val="28"/>
          <w:szCs w:val="28"/>
        </w:rPr>
        <w:t>项目</w:t>
      </w:r>
      <w:r>
        <w:rPr>
          <w:rFonts w:ascii="等线" w:eastAsia="等线" w:hAnsi="等线"/>
          <w:sz w:val="28"/>
          <w:szCs w:val="28"/>
        </w:rPr>
        <w:t>中</w:t>
      </w:r>
      <w:r>
        <w:rPr>
          <w:rFonts w:ascii="等线" w:eastAsia="等线" w:hAnsi="等线" w:hint="eastAsia"/>
          <w:sz w:val="28"/>
          <w:szCs w:val="28"/>
        </w:rPr>
        <w:t>！</w:t>
      </w:r>
      <w:r>
        <w:rPr>
          <w:rFonts w:ascii="等线" w:eastAsia="等线" w:hAnsi="等线"/>
          <w:sz w:val="28"/>
          <w:szCs w:val="28"/>
        </w:rPr>
        <w:t xml:space="preserve"> </w:t>
      </w:r>
    </w:p>
    <w:p w14:paraId="26084DB8" w14:textId="77777777" w:rsidR="005F46B9" w:rsidRDefault="00000000">
      <w:pPr>
        <w:spacing w:line="360" w:lineRule="auto"/>
        <w:ind w:firstLineChars="200" w:firstLine="560"/>
        <w:rPr>
          <w:rFonts w:ascii="等线" w:eastAsia="等线" w:hAnsi="等线"/>
          <w:sz w:val="28"/>
          <w:szCs w:val="28"/>
          <w:lang w:eastAsia="zh-Hans"/>
        </w:rPr>
      </w:pPr>
      <w:r>
        <w:rPr>
          <w:rFonts w:ascii="等线" w:eastAsia="等线" w:hAnsi="等线"/>
          <w:sz w:val="28"/>
          <w:szCs w:val="28"/>
        </w:rPr>
        <w:t xml:space="preserve">感谢您的支持与配合！ </w:t>
      </w:r>
    </w:p>
    <w:p w14:paraId="279A5A72" w14:textId="77777777" w:rsidR="005F46B9" w:rsidRDefault="005F46B9">
      <w:pPr>
        <w:spacing w:line="360" w:lineRule="auto"/>
        <w:jc w:val="right"/>
        <w:rPr>
          <w:rFonts w:ascii="等线" w:eastAsia="等线" w:hAnsi="等线"/>
          <w:b/>
          <w:bCs/>
          <w:sz w:val="28"/>
          <w:szCs w:val="28"/>
        </w:rPr>
      </w:pPr>
    </w:p>
    <w:p w14:paraId="678C8FA5" w14:textId="0BF0FC54" w:rsidR="005F46B9" w:rsidRDefault="00AE5357">
      <w:pPr>
        <w:spacing w:line="360" w:lineRule="auto"/>
        <w:jc w:val="right"/>
        <w:rPr>
          <w:rFonts w:ascii="等线" w:eastAsia="等线" w:hAnsi="等线"/>
          <w:b/>
          <w:bCs/>
          <w:sz w:val="28"/>
          <w:szCs w:val="28"/>
          <w:lang w:eastAsia="zh-Hans"/>
        </w:rPr>
      </w:pPr>
      <w:r w:rsidRPr="00AE5357">
        <w:rPr>
          <w:rFonts w:ascii="等线" w:eastAsia="等线" w:hAnsi="等线" w:hint="eastAsia"/>
          <w:b/>
          <w:bCs/>
          <w:sz w:val="28"/>
          <w:szCs w:val="28"/>
        </w:rPr>
        <w:t>南海区在线教育中心</w:t>
      </w:r>
      <w:r w:rsidR="00000000">
        <w:rPr>
          <w:rFonts w:ascii="等线" w:eastAsia="等线" w:hAnsi="等线"/>
          <w:b/>
          <w:bCs/>
          <w:sz w:val="28"/>
          <w:szCs w:val="28"/>
        </w:rPr>
        <w:t xml:space="preserve"> </w:t>
      </w:r>
    </w:p>
    <w:p w14:paraId="166F8AAE" w14:textId="05E13BC3" w:rsidR="005F46B9" w:rsidRDefault="00000000">
      <w:pPr>
        <w:spacing w:line="360" w:lineRule="auto"/>
        <w:jc w:val="right"/>
        <w:rPr>
          <w:sz w:val="28"/>
          <w:szCs w:val="36"/>
        </w:rPr>
      </w:pPr>
      <w:bookmarkStart w:id="1" w:name="_Hlk108639504"/>
      <w:r>
        <w:rPr>
          <w:rFonts w:ascii="等线" w:eastAsia="等线" w:hAnsi="等线"/>
          <w:b/>
          <w:bCs/>
          <w:sz w:val="28"/>
          <w:szCs w:val="28"/>
        </w:rPr>
        <w:t>2022年7月1</w:t>
      </w:r>
      <w:r w:rsidR="00AE5357">
        <w:rPr>
          <w:rFonts w:ascii="等线" w:eastAsia="等线" w:hAnsi="等线"/>
          <w:b/>
          <w:bCs/>
          <w:sz w:val="28"/>
          <w:szCs w:val="28"/>
        </w:rPr>
        <w:t>9</w:t>
      </w:r>
      <w:r>
        <w:rPr>
          <w:rFonts w:ascii="等线" w:eastAsia="等线" w:hAnsi="等线"/>
          <w:b/>
          <w:bCs/>
          <w:sz w:val="28"/>
          <w:szCs w:val="28"/>
        </w:rPr>
        <w:t>日</w:t>
      </w:r>
      <w:bookmarkEnd w:id="1"/>
    </w:p>
    <w:p w14:paraId="5027F19A" w14:textId="77777777" w:rsidR="005F46B9" w:rsidRDefault="00000000">
      <w:pPr>
        <w:spacing w:after="48"/>
        <w:jc w:val="center"/>
        <w:rPr>
          <w:rFonts w:ascii="等线" w:eastAsia="等线" w:hAnsi="等线"/>
          <w:b/>
          <w:bCs/>
          <w:sz w:val="28"/>
          <w:szCs w:val="28"/>
          <w:lang w:eastAsia="zh-Hans"/>
        </w:rPr>
      </w:pPr>
      <w:r>
        <w:rPr>
          <w:rFonts w:ascii="等线" w:eastAsia="等线" w:hAnsi="等线" w:hint="eastAsia"/>
          <w:b/>
          <w:bCs/>
          <w:sz w:val="28"/>
          <w:szCs w:val="28"/>
        </w:rPr>
        <w:lastRenderedPageBreak/>
        <w:t>南海区“基于云平台的学案学习与分析实验项目”报名指南</w:t>
      </w:r>
    </w:p>
    <w:p w14:paraId="276C8A39" w14:textId="77777777" w:rsidR="005F46B9" w:rsidRDefault="00000000">
      <w:pPr>
        <w:spacing w:after="48"/>
        <w:jc w:val="left"/>
        <w:rPr>
          <w:rFonts w:ascii="等线" w:eastAsia="等线" w:hAnsi="等线"/>
          <w:b/>
          <w:bCs/>
          <w:sz w:val="22"/>
          <w:szCs w:val="22"/>
        </w:rPr>
      </w:pPr>
      <w:r>
        <w:rPr>
          <w:rFonts w:ascii="等线" w:eastAsia="等线" w:hAnsi="等线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74CBE0" wp14:editId="1CBE58AC">
                <wp:simplePos x="0" y="0"/>
                <wp:positionH relativeFrom="column">
                  <wp:posOffset>7190105</wp:posOffset>
                </wp:positionH>
                <wp:positionV relativeFrom="paragraph">
                  <wp:posOffset>-57785</wp:posOffset>
                </wp:positionV>
                <wp:extent cx="3200400" cy="6383655"/>
                <wp:effectExtent l="0" t="0" r="0" b="17145"/>
                <wp:wrapNone/>
                <wp:docPr id="10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38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9D215" w14:textId="77777777" w:rsidR="005F46B9" w:rsidRDefault="0000000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二、汇款流程及家长注意事项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395D389C" w14:textId="77777777" w:rsidR="005F46B9" w:rsidRDefault="0000000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、支付方式：</w:t>
                            </w:r>
                          </w:p>
                          <w:p w14:paraId="48518F5D" w14:textId="77777777" w:rsidR="005F46B9" w:rsidRDefault="0000000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</w:p>
                          <w:p w14:paraId="7BF5C2B1" w14:textId="77777777" w:rsidR="005F46B9" w:rsidRDefault="005F46B9">
                            <w:pPr>
                              <w:spacing w:line="360" w:lineRule="auto"/>
                            </w:pPr>
                          </w:p>
                          <w:p w14:paraId="1E3AED53" w14:textId="77777777" w:rsidR="005F46B9" w:rsidRDefault="005F46B9">
                            <w:pPr>
                              <w:spacing w:line="360" w:lineRule="auto"/>
                            </w:pPr>
                          </w:p>
                          <w:p w14:paraId="55AF47B7" w14:textId="77777777" w:rsidR="005F46B9" w:rsidRDefault="005F46B9">
                            <w:pPr>
                              <w:spacing w:line="360" w:lineRule="auto"/>
                            </w:pPr>
                          </w:p>
                          <w:p w14:paraId="405F2B05" w14:textId="77777777" w:rsidR="005F46B9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汇款时间：</w:t>
                            </w:r>
                            <w:r>
                              <w:rPr>
                                <w:rFonts w:hint="eastAsia"/>
                              </w:rPr>
                              <w:t xml:space="preserve"> 2021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17:00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  <w:p w14:paraId="1E023C1B" w14:textId="77777777" w:rsidR="005F46B9" w:rsidRDefault="0000000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、家长汇款注意事项：</w:t>
                            </w:r>
                          </w:p>
                          <w:p w14:paraId="56C890C1" w14:textId="77777777" w:rsidR="005F46B9" w:rsidRDefault="0000000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    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家长微信扫描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上述二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维码支付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费用，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按进入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后界面要求填写相应信息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676617C0" w14:textId="77777777" w:rsidR="005F46B9" w:rsidRDefault="0000000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如：原毕业小学、学生姓名、学生班级等…</w:t>
                            </w:r>
                          </w:p>
                          <w:p w14:paraId="52AA0035" w14:textId="77777777" w:rsidR="005F46B9" w:rsidRDefault="0000000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    2</w:t>
                            </w:r>
                            <w:r>
                              <w:rPr>
                                <w:rFonts w:hint="eastAsia"/>
                              </w:rPr>
                              <w:t>）缴费成功后将支付成功界面截图（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打开微信支付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，点击对应支付查看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帐单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详情）打印出来于缴费时间截止前交回录取学校门卫室，并且写上：“原毕业小学、班别、学生姓名”。</w:t>
                            </w:r>
                          </w:p>
                          <w:p w14:paraId="5ED6DAD4" w14:textId="77777777" w:rsidR="005F46B9" w:rsidRDefault="005F46B9">
                            <w:pPr>
                              <w:spacing w:line="360" w:lineRule="auto"/>
                            </w:pPr>
                          </w:p>
                          <w:p w14:paraId="7395CE3B" w14:textId="77777777" w:rsidR="005F46B9" w:rsidRDefault="0000000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详情咨询：</w:t>
                            </w:r>
                          </w:p>
                          <w:p w14:paraId="551597C2" w14:textId="77777777" w:rsidR="005F46B9" w:rsidRDefault="0000000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郑老师</w:t>
                            </w:r>
                            <w:r>
                              <w:rPr>
                                <w:rFonts w:hint="eastAsia"/>
                              </w:rPr>
                              <w:t xml:space="preserve"> 18038636964   </w:t>
                            </w:r>
                          </w:p>
                          <w:p w14:paraId="386BBDBA" w14:textId="77777777" w:rsidR="005F46B9" w:rsidRDefault="0000000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范老师：</w:t>
                            </w:r>
                            <w:r>
                              <w:rPr>
                                <w:rFonts w:hint="eastAsia"/>
                              </w:rPr>
                              <w:t>13202400014</w:t>
                            </w:r>
                          </w:p>
                          <w:p w14:paraId="185A50A7" w14:textId="77777777" w:rsidR="005F46B9" w:rsidRDefault="0000000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（咨询时间：周一至周五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30-18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4CBE0" id="文本框 2" o:spid="_x0000_s1026" style="position:absolute;margin-left:566.15pt;margin-top:-4.55pt;width:252pt;height:502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" stroked="f">
                <v:textbox>
                  <w:txbxContent>
                    <w:p w14:paraId="42D9D215" w14:textId="77777777" w:rsidR="005F46B9" w:rsidRDefault="00000000">
                      <w:pPr>
                        <w:spacing w:line="360" w:lineRule="auto"/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二、汇款流程及家长注意事项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395D389C" w14:textId="77777777" w:rsidR="005F46B9" w:rsidRDefault="0000000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、支付方式：</w:t>
                      </w:r>
                    </w:p>
                    <w:p w14:paraId="48518F5D" w14:textId="77777777" w:rsidR="005F46B9" w:rsidRDefault="0000000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         </w:t>
                      </w:r>
                    </w:p>
                    <w:p w14:paraId="7BF5C2B1" w14:textId="77777777" w:rsidR="005F46B9" w:rsidRDefault="005F46B9">
                      <w:pPr>
                        <w:spacing w:line="360" w:lineRule="auto"/>
                      </w:pPr>
                    </w:p>
                    <w:p w14:paraId="1E3AED53" w14:textId="77777777" w:rsidR="005F46B9" w:rsidRDefault="005F46B9">
                      <w:pPr>
                        <w:spacing w:line="360" w:lineRule="auto"/>
                      </w:pPr>
                    </w:p>
                    <w:p w14:paraId="55AF47B7" w14:textId="77777777" w:rsidR="005F46B9" w:rsidRDefault="005F46B9">
                      <w:pPr>
                        <w:spacing w:line="360" w:lineRule="auto"/>
                      </w:pPr>
                    </w:p>
                    <w:p w14:paraId="405F2B05" w14:textId="77777777" w:rsidR="005F46B9" w:rsidRDefault="0000000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汇款时间：</w:t>
                      </w:r>
                      <w:r>
                        <w:rPr>
                          <w:rFonts w:hint="eastAsia"/>
                        </w:rPr>
                        <w:t xml:space="preserve"> 2021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17:00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  <w:p w14:paraId="1E023C1B" w14:textId="77777777" w:rsidR="005F46B9" w:rsidRDefault="0000000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、家长汇款注意事项：</w:t>
                      </w:r>
                    </w:p>
                    <w:p w14:paraId="56C890C1" w14:textId="77777777" w:rsidR="005F46B9" w:rsidRDefault="0000000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    1</w:t>
                      </w:r>
                      <w:r>
                        <w:rPr>
                          <w:rFonts w:hint="eastAsia"/>
                        </w:rPr>
                        <w:t>）</w:t>
                      </w:r>
                      <w:proofErr w:type="gramStart"/>
                      <w:r>
                        <w:rPr>
                          <w:rFonts w:hint="eastAsia"/>
                        </w:rPr>
                        <w:t>家长微信扫描</w:t>
                      </w:r>
                      <w:proofErr w:type="gramEnd"/>
                      <w:r>
                        <w:rPr>
                          <w:rFonts w:hint="eastAsia"/>
                        </w:rPr>
                        <w:t>上述二</w:t>
                      </w:r>
                      <w:proofErr w:type="gramStart"/>
                      <w:r>
                        <w:rPr>
                          <w:rFonts w:hint="eastAsia"/>
                        </w:rPr>
                        <w:t>维码支付</w:t>
                      </w:r>
                      <w:proofErr w:type="gramEnd"/>
                      <w:r>
                        <w:rPr>
                          <w:rFonts w:hint="eastAsia"/>
                        </w:rPr>
                        <w:t>费用，</w:t>
                      </w:r>
                      <w:proofErr w:type="gramStart"/>
                      <w:r>
                        <w:rPr>
                          <w:rFonts w:hint="eastAsia"/>
                        </w:rPr>
                        <w:t>按进入</w:t>
                      </w:r>
                      <w:proofErr w:type="gramEnd"/>
                      <w:r>
                        <w:rPr>
                          <w:rFonts w:hint="eastAsia"/>
                        </w:rPr>
                        <w:t>后界面要求填写相应信息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676617C0" w14:textId="77777777" w:rsidR="005F46B9" w:rsidRDefault="00000000">
                      <w:pPr>
                        <w:spacing w:line="360" w:lineRule="auto"/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>如：原毕业小学、学生姓名、学生班级等…</w:t>
                      </w:r>
                    </w:p>
                    <w:p w14:paraId="52AA0035" w14:textId="77777777" w:rsidR="005F46B9" w:rsidRDefault="0000000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    2</w:t>
                      </w:r>
                      <w:r>
                        <w:rPr>
                          <w:rFonts w:hint="eastAsia"/>
                        </w:rPr>
                        <w:t>）缴费成功后将支付成功界面截图（</w:t>
                      </w:r>
                      <w:proofErr w:type="gramStart"/>
                      <w:r>
                        <w:rPr>
                          <w:rFonts w:hint="eastAsia"/>
                        </w:rPr>
                        <w:t>打开微信支付</w:t>
                      </w:r>
                      <w:proofErr w:type="gramEnd"/>
                      <w:r>
                        <w:rPr>
                          <w:rFonts w:hint="eastAsia"/>
                        </w:rPr>
                        <w:t>，点击对应支付查看</w:t>
                      </w:r>
                      <w:proofErr w:type="gramStart"/>
                      <w:r>
                        <w:rPr>
                          <w:rFonts w:hint="eastAsia"/>
                        </w:rPr>
                        <w:t>帐单</w:t>
                      </w:r>
                      <w:proofErr w:type="gramEnd"/>
                      <w:r>
                        <w:rPr>
                          <w:rFonts w:hint="eastAsia"/>
                        </w:rPr>
                        <w:t>详情）打印出来于缴费时间截止前交回录取学校门卫室，并且写上：“原毕业小学、班别、学生姓名”。</w:t>
                      </w:r>
                    </w:p>
                    <w:p w14:paraId="5ED6DAD4" w14:textId="77777777" w:rsidR="005F46B9" w:rsidRDefault="005F46B9">
                      <w:pPr>
                        <w:spacing w:line="360" w:lineRule="auto"/>
                      </w:pPr>
                    </w:p>
                    <w:p w14:paraId="7395CE3B" w14:textId="77777777" w:rsidR="005F46B9" w:rsidRDefault="0000000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详情咨询：</w:t>
                      </w:r>
                    </w:p>
                    <w:p w14:paraId="551597C2" w14:textId="77777777" w:rsidR="005F46B9" w:rsidRDefault="0000000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郑老师</w:t>
                      </w:r>
                      <w:r>
                        <w:rPr>
                          <w:rFonts w:hint="eastAsia"/>
                        </w:rPr>
                        <w:t xml:space="preserve"> 18038636964   </w:t>
                      </w:r>
                    </w:p>
                    <w:p w14:paraId="386BBDBA" w14:textId="77777777" w:rsidR="005F46B9" w:rsidRDefault="0000000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范老师：</w:t>
                      </w:r>
                      <w:r>
                        <w:rPr>
                          <w:rFonts w:hint="eastAsia"/>
                        </w:rPr>
                        <w:t>13202400014</w:t>
                      </w:r>
                    </w:p>
                    <w:p w14:paraId="185A50A7" w14:textId="77777777" w:rsidR="005F46B9" w:rsidRDefault="0000000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（咨询时间：周一至周五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30-18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等线" w:eastAsia="等线" w:hAnsi="等线" w:hint="eastAsia"/>
          <w:b/>
          <w:bCs/>
          <w:sz w:val="28"/>
          <w:szCs w:val="28"/>
          <w:lang w:eastAsia="zh-Hans"/>
        </w:rPr>
        <w:t>一</w:t>
      </w:r>
      <w:r>
        <w:rPr>
          <w:rFonts w:ascii="等线" w:eastAsia="等线" w:hAnsi="等线"/>
          <w:b/>
          <w:bCs/>
          <w:sz w:val="28"/>
          <w:szCs w:val="28"/>
          <w:lang w:eastAsia="zh-Hans"/>
        </w:rPr>
        <w:t>、</w:t>
      </w:r>
      <w:r>
        <w:rPr>
          <w:rFonts w:ascii="等线" w:eastAsia="等线" w:hAnsi="等线" w:hint="eastAsia"/>
          <w:b/>
          <w:bCs/>
          <w:sz w:val="28"/>
          <w:szCs w:val="28"/>
        </w:rPr>
        <w:t>平台说明</w:t>
      </w:r>
    </w:p>
    <w:tbl>
      <w:tblPr>
        <w:tblpPr w:leftFromText="180" w:rightFromText="180" w:vertAnchor="text" w:tblpXSpec="center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6975"/>
      </w:tblGrid>
      <w:tr w:rsidR="005F46B9" w14:paraId="224C334C" w14:textId="77777777">
        <w:trPr>
          <w:trHeight w:val="1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680E" w14:textId="77777777" w:rsidR="005F46B9" w:rsidRDefault="00000000">
            <w:pPr>
              <w:jc w:val="center"/>
              <w:rPr>
                <w:rFonts w:ascii="等线" w:eastAsia="等线" w:hAnsi="等线"/>
                <w:b/>
                <w:bCs/>
                <w:szCs w:val="21"/>
              </w:rPr>
            </w:pPr>
            <w:r>
              <w:rPr>
                <w:rFonts w:ascii="等线" w:eastAsia="等线" w:hAnsi="等线" w:hint="eastAsia"/>
                <w:b/>
                <w:bCs/>
                <w:color w:val="36363D"/>
                <w:szCs w:val="21"/>
              </w:rPr>
              <w:t>平台</w:t>
            </w:r>
            <w:r>
              <w:rPr>
                <w:rFonts w:ascii="等线" w:eastAsia="等线" w:hAnsi="等线"/>
                <w:b/>
                <w:bCs/>
                <w:color w:val="36363D"/>
                <w:szCs w:val="21"/>
              </w:rPr>
              <w:t>名称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F2B" w14:textId="77777777" w:rsidR="005F46B9" w:rsidRDefault="00000000">
            <w:pPr>
              <w:jc w:val="center"/>
              <w:rPr>
                <w:rFonts w:ascii="等线" w:eastAsia="等线" w:hAnsi="等线"/>
                <w:b/>
                <w:bCs/>
                <w:szCs w:val="21"/>
                <w:lang w:eastAsia="zh-Hans"/>
              </w:rPr>
            </w:pPr>
            <w:r>
              <w:rPr>
                <w:rFonts w:ascii="等线" w:eastAsia="等线" w:hAnsi="等线" w:hint="eastAsia"/>
                <w:b/>
                <w:bCs/>
                <w:szCs w:val="21"/>
                <w:lang w:eastAsia="zh-Hans"/>
              </w:rPr>
              <w:t>平台内容</w:t>
            </w:r>
          </w:p>
        </w:tc>
      </w:tr>
      <w:tr w:rsidR="005F46B9" w14:paraId="0BD76D0F" w14:textId="77777777">
        <w:trPr>
          <w:trHeight w:val="59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B9CF" w14:textId="77777777" w:rsidR="005F46B9" w:rsidRDefault="00000000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/>
                <w:color w:val="35353C"/>
                <w:szCs w:val="21"/>
              </w:rPr>
              <w:t>学生端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13D0" w14:textId="77777777" w:rsidR="005F46B9" w:rsidRDefault="00000000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/>
                <w:color w:val="35353C"/>
                <w:szCs w:val="21"/>
              </w:rPr>
              <w:t>减负增效智慧平台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F5B2" w14:textId="77777777" w:rsidR="005F46B9" w:rsidRDefault="00000000">
            <w:pPr>
              <w:jc w:val="lef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color w:val="35353C"/>
                <w:szCs w:val="21"/>
              </w:rPr>
              <w:t>线上师生、生生、人机智能互动，愉快合作探究，</w:t>
            </w:r>
            <w:r>
              <w:rPr>
                <w:rFonts w:ascii="等线" w:eastAsia="等线" w:hAnsi="等线"/>
                <w:color w:val="35353C"/>
                <w:szCs w:val="21"/>
              </w:rPr>
              <w:t>精准扑捉学习难点，提高课堂学习效率，完成课后减负任务，实现五育并举</w:t>
            </w:r>
          </w:p>
        </w:tc>
      </w:tr>
      <w:tr w:rsidR="005F46B9" w14:paraId="27A5DCC3" w14:textId="77777777">
        <w:trPr>
          <w:trHeight w:val="31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7F2F" w14:textId="77777777" w:rsidR="005F46B9" w:rsidRDefault="005F46B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2AC1" w14:textId="77777777" w:rsidR="005F46B9" w:rsidRDefault="00000000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/>
                <w:color w:val="36363D"/>
                <w:kern w:val="0"/>
                <w:szCs w:val="21"/>
              </w:rPr>
              <w:t>重难点辅导视频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118C" w14:textId="77777777" w:rsidR="005F46B9" w:rsidRDefault="00000000">
            <w:pPr>
              <w:jc w:val="lef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/>
                <w:color w:val="35353C"/>
                <w:szCs w:val="21"/>
              </w:rPr>
              <w:t>各科知识</w:t>
            </w:r>
            <w:proofErr w:type="gramStart"/>
            <w:r>
              <w:rPr>
                <w:rFonts w:ascii="等线" w:eastAsia="等线" w:hAnsi="等线"/>
                <w:color w:val="35353C"/>
                <w:szCs w:val="21"/>
              </w:rPr>
              <w:t>点微课</w:t>
            </w:r>
            <w:proofErr w:type="gramEnd"/>
            <w:r>
              <w:rPr>
                <w:rFonts w:ascii="等线" w:eastAsia="等线" w:hAnsi="等线"/>
                <w:color w:val="35353C"/>
                <w:szCs w:val="21"/>
              </w:rPr>
              <w:t>讲解：同步教学内容，观看</w:t>
            </w:r>
            <w:proofErr w:type="gramStart"/>
            <w:r>
              <w:rPr>
                <w:rFonts w:ascii="等线" w:eastAsia="等线" w:hAnsi="等线"/>
                <w:color w:val="35353C"/>
                <w:szCs w:val="21"/>
              </w:rPr>
              <w:t>微课做好</w:t>
            </w:r>
            <w:proofErr w:type="gramEnd"/>
            <w:r>
              <w:rPr>
                <w:rFonts w:ascii="等线" w:eastAsia="等线" w:hAnsi="等线"/>
                <w:color w:val="35353C"/>
                <w:szCs w:val="21"/>
              </w:rPr>
              <w:t>预习和知识巩固</w:t>
            </w:r>
          </w:p>
        </w:tc>
      </w:tr>
      <w:tr w:rsidR="005F46B9" w14:paraId="5DABF5FE" w14:textId="77777777">
        <w:trPr>
          <w:trHeight w:val="55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E176" w14:textId="77777777" w:rsidR="005F46B9" w:rsidRDefault="005F46B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1D51" w14:textId="77777777" w:rsidR="005F46B9" w:rsidRDefault="00000000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/>
                <w:color w:val="36363D"/>
                <w:kern w:val="0"/>
                <w:szCs w:val="21"/>
              </w:rPr>
              <w:t>个性化同步训练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A822" w14:textId="77777777" w:rsidR="005F46B9" w:rsidRDefault="00000000">
            <w:pPr>
              <w:jc w:val="lef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/>
                <w:color w:val="35353C"/>
                <w:szCs w:val="21"/>
              </w:rPr>
              <w:t>知识</w:t>
            </w:r>
            <w:r>
              <w:rPr>
                <w:rFonts w:ascii="等线" w:eastAsia="等线" w:hAnsi="等线" w:hint="eastAsia"/>
                <w:color w:val="35353C"/>
                <w:szCs w:val="21"/>
              </w:rPr>
              <w:t>点</w:t>
            </w:r>
            <w:r>
              <w:rPr>
                <w:rFonts w:ascii="等线" w:eastAsia="等线" w:hAnsi="等线"/>
                <w:color w:val="35353C"/>
                <w:szCs w:val="21"/>
              </w:rPr>
              <w:t>训练题库：巩固基础知识，</w:t>
            </w:r>
            <w:r>
              <w:rPr>
                <w:rFonts w:ascii="等线" w:eastAsia="等线" w:hAnsi="等线" w:hint="eastAsia"/>
                <w:color w:val="35353C"/>
                <w:szCs w:val="21"/>
              </w:rPr>
              <w:t>智能批改和分析知识内化情况，推送变式训练</w:t>
            </w:r>
            <w:r>
              <w:rPr>
                <w:rFonts w:ascii="等线" w:eastAsia="等线" w:hAnsi="等线" w:hint="eastAsia"/>
                <w:szCs w:val="21"/>
              </w:rPr>
              <w:t>。自动生成错题本</w:t>
            </w:r>
          </w:p>
        </w:tc>
      </w:tr>
      <w:tr w:rsidR="005F46B9" w14:paraId="4ED62B0A" w14:textId="77777777">
        <w:trPr>
          <w:trHeight w:val="27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02B7" w14:textId="77777777" w:rsidR="005F46B9" w:rsidRDefault="005F46B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0078" w14:textId="77777777" w:rsidR="005F46B9" w:rsidRDefault="00000000">
            <w:pPr>
              <w:jc w:val="center"/>
              <w:rPr>
                <w:rFonts w:ascii="等线" w:eastAsia="等线" w:hAnsi="等线"/>
                <w:color w:val="36363D"/>
                <w:kern w:val="0"/>
                <w:szCs w:val="21"/>
              </w:rPr>
            </w:pPr>
            <w:r>
              <w:rPr>
                <w:rFonts w:ascii="等线" w:eastAsia="等线" w:hAnsi="等线"/>
                <w:color w:val="35353C"/>
                <w:szCs w:val="21"/>
              </w:rPr>
              <w:t>学科特色训练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DB34" w14:textId="77777777" w:rsidR="005F46B9" w:rsidRDefault="00000000">
            <w:pPr>
              <w:jc w:val="left"/>
              <w:rPr>
                <w:rFonts w:ascii="等线" w:eastAsia="等线" w:hAnsi="等线"/>
                <w:color w:val="36363D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35353C"/>
                <w:spacing w:val="-7"/>
                <w:szCs w:val="21"/>
              </w:rPr>
              <w:t>学科特色</w:t>
            </w:r>
            <w:r>
              <w:rPr>
                <w:rFonts w:ascii="等线" w:eastAsia="等线" w:hAnsi="等线"/>
                <w:color w:val="35353C"/>
                <w:spacing w:val="-7"/>
                <w:szCs w:val="21"/>
              </w:rPr>
              <w:t>训练板块</w:t>
            </w:r>
            <w:r>
              <w:rPr>
                <w:rFonts w:ascii="等线" w:eastAsia="等线" w:hAnsi="等线" w:hint="eastAsia"/>
                <w:color w:val="35353C"/>
                <w:spacing w:val="-7"/>
                <w:szCs w:val="21"/>
              </w:rPr>
              <w:t>：</w:t>
            </w:r>
            <w:r>
              <w:rPr>
                <w:rFonts w:ascii="等线" w:eastAsia="等线" w:hAnsi="等线"/>
                <w:color w:val="35353C"/>
                <w:spacing w:val="-7"/>
                <w:szCs w:val="21"/>
              </w:rPr>
              <w:t>语文阅读写作、朗读、诗词、作文训练；</w:t>
            </w:r>
            <w:r>
              <w:rPr>
                <w:rFonts w:ascii="等线" w:eastAsia="等线" w:hAnsi="等线"/>
                <w:color w:val="35353C"/>
                <w:szCs w:val="21"/>
              </w:rPr>
              <w:t>英语听说</w:t>
            </w:r>
            <w:r>
              <w:rPr>
                <w:rFonts w:ascii="等线" w:eastAsia="等线" w:hAnsi="等线" w:hint="eastAsia"/>
                <w:color w:val="35353C"/>
                <w:szCs w:val="21"/>
              </w:rPr>
              <w:t>训练</w:t>
            </w:r>
          </w:p>
        </w:tc>
      </w:tr>
      <w:tr w:rsidR="005F46B9" w14:paraId="08033091" w14:textId="77777777">
        <w:trPr>
          <w:trHeight w:val="49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D9C" w14:textId="77777777" w:rsidR="005F46B9" w:rsidRDefault="005F46B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3E62" w14:textId="77777777" w:rsidR="005F46B9" w:rsidRDefault="00000000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/>
                <w:color w:val="36363D"/>
                <w:kern w:val="0"/>
                <w:szCs w:val="21"/>
              </w:rPr>
              <w:t>在线答疑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FEBC" w14:textId="77777777" w:rsidR="005F46B9" w:rsidRDefault="00000000">
            <w:pPr>
              <w:jc w:val="lef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/>
                <w:color w:val="35353C"/>
                <w:szCs w:val="21"/>
              </w:rPr>
              <w:t>学习疑问</w:t>
            </w:r>
            <w:r>
              <w:rPr>
                <w:rFonts w:ascii="等线" w:eastAsia="等线" w:hAnsi="等线" w:hint="eastAsia"/>
                <w:color w:val="35353C"/>
                <w:szCs w:val="21"/>
              </w:rPr>
              <w:t>通过平台</w:t>
            </w:r>
            <w:r>
              <w:rPr>
                <w:rFonts w:ascii="等线" w:eastAsia="等线" w:hAnsi="等线"/>
                <w:color w:val="35353C"/>
                <w:szCs w:val="21"/>
              </w:rPr>
              <w:t>随时提出，老师及时回复，</w:t>
            </w:r>
            <w:r>
              <w:rPr>
                <w:rFonts w:ascii="等线" w:eastAsia="等线" w:hAnsi="等线" w:hint="eastAsia"/>
                <w:color w:val="35353C"/>
                <w:szCs w:val="21"/>
              </w:rPr>
              <w:t>帮助学生答疑解惑，</w:t>
            </w:r>
            <w:r>
              <w:rPr>
                <w:rFonts w:ascii="等线" w:eastAsia="等线" w:hAnsi="等线"/>
                <w:color w:val="35353C"/>
                <w:szCs w:val="21"/>
              </w:rPr>
              <w:t>提高学习效率</w:t>
            </w:r>
          </w:p>
        </w:tc>
      </w:tr>
      <w:tr w:rsidR="005F46B9" w14:paraId="5554D45A" w14:textId="77777777">
        <w:trPr>
          <w:trHeight w:val="29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DBFA" w14:textId="77777777" w:rsidR="005F46B9" w:rsidRDefault="005F46B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F398" w14:textId="77777777" w:rsidR="005F46B9" w:rsidRDefault="00000000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/>
                <w:color w:val="35353C"/>
                <w:szCs w:val="21"/>
              </w:rPr>
              <w:t>学情数据诊测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C5BE" w14:textId="77777777" w:rsidR="005F46B9" w:rsidRDefault="00000000">
            <w:pPr>
              <w:jc w:val="lef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color w:val="35353C"/>
                <w:szCs w:val="21"/>
              </w:rPr>
              <w:t>平台能根据上交作业单进行反馈与评价，实现整体和个性化的</w:t>
            </w:r>
            <w:r>
              <w:rPr>
                <w:rFonts w:ascii="等线" w:eastAsia="等线" w:hAnsi="等线"/>
                <w:color w:val="35353C"/>
                <w:szCs w:val="21"/>
              </w:rPr>
              <w:t>统计与</w:t>
            </w:r>
            <w:r>
              <w:rPr>
                <w:rFonts w:ascii="等线" w:eastAsia="等线" w:hAnsi="等线" w:hint="eastAsia"/>
                <w:color w:val="35353C"/>
                <w:szCs w:val="21"/>
              </w:rPr>
              <w:t>分析</w:t>
            </w:r>
            <w:r>
              <w:rPr>
                <w:rFonts w:ascii="等线" w:eastAsia="等线" w:hAnsi="等线"/>
                <w:szCs w:val="21"/>
              </w:rPr>
              <w:t xml:space="preserve"> </w:t>
            </w:r>
          </w:p>
        </w:tc>
      </w:tr>
      <w:tr w:rsidR="005F46B9" w14:paraId="38621BBE" w14:textId="77777777">
        <w:trPr>
          <w:trHeight w:val="6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61BB" w14:textId="77777777" w:rsidR="005F46B9" w:rsidRDefault="00000000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/>
                <w:color w:val="36363D"/>
                <w:szCs w:val="21"/>
              </w:rPr>
              <w:t>教师端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FF07" w14:textId="77777777" w:rsidR="005F46B9" w:rsidRDefault="00000000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/>
                <w:color w:val="35353C"/>
                <w:szCs w:val="21"/>
              </w:rPr>
              <w:t>分析平台已生成的数据，有效辅助提升教学效果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7CF1" w14:textId="77777777" w:rsidR="005F46B9" w:rsidRDefault="00000000">
            <w:pPr>
              <w:autoSpaceDE w:val="0"/>
              <w:autoSpaceDN w:val="0"/>
              <w:spacing w:line="327" w:lineRule="exact"/>
              <w:ind w:right="-15"/>
              <w:jc w:val="left"/>
              <w:rPr>
                <w:rFonts w:ascii="等线" w:eastAsia="等线" w:hAnsi="等线"/>
                <w:kern w:val="0"/>
                <w:szCs w:val="21"/>
              </w:rPr>
            </w:pPr>
            <w:r>
              <w:rPr>
                <w:rFonts w:ascii="等线" w:eastAsia="等线" w:hAnsi="等线"/>
                <w:color w:val="35353C"/>
                <w:szCs w:val="21"/>
              </w:rPr>
              <w:t>分析数据，针对性推送学习资源和任务。增加线上导</w:t>
            </w:r>
            <w:proofErr w:type="gramStart"/>
            <w:r>
              <w:rPr>
                <w:rFonts w:ascii="等线" w:eastAsia="等线" w:hAnsi="等线"/>
                <w:color w:val="35353C"/>
                <w:szCs w:val="21"/>
              </w:rPr>
              <w:t>学案教学</w:t>
            </w:r>
            <w:proofErr w:type="gramEnd"/>
            <w:r>
              <w:rPr>
                <w:rFonts w:ascii="等线" w:eastAsia="等线" w:hAnsi="等线"/>
                <w:color w:val="35353C"/>
                <w:szCs w:val="21"/>
              </w:rPr>
              <w:t>模式</w:t>
            </w:r>
            <w:r>
              <w:rPr>
                <w:rFonts w:ascii="等线" w:eastAsia="等线" w:hAnsi="等线" w:hint="eastAsia"/>
                <w:color w:val="35353C"/>
                <w:szCs w:val="21"/>
              </w:rPr>
              <w:t>，</w:t>
            </w:r>
            <w:r>
              <w:rPr>
                <w:rFonts w:ascii="等线" w:eastAsia="等线" w:hAnsi="等线"/>
                <w:color w:val="35353C"/>
                <w:szCs w:val="21"/>
              </w:rPr>
              <w:t>把握学生学习的重难点及时调整教学方向，制定更科学的学习方案</w:t>
            </w:r>
          </w:p>
        </w:tc>
      </w:tr>
      <w:tr w:rsidR="005F46B9" w14:paraId="0067BA57" w14:textId="77777777">
        <w:trPr>
          <w:trHeight w:val="90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1AF9" w14:textId="77777777" w:rsidR="005F46B9" w:rsidRDefault="005F46B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78DA" w14:textId="77777777" w:rsidR="005F46B9" w:rsidRDefault="005F46B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3E74" w14:textId="77777777" w:rsidR="005F46B9" w:rsidRDefault="00000000">
            <w:pPr>
              <w:autoSpaceDE w:val="0"/>
              <w:autoSpaceDN w:val="0"/>
              <w:spacing w:line="327" w:lineRule="exact"/>
              <w:jc w:val="left"/>
              <w:rPr>
                <w:rFonts w:ascii="等线" w:eastAsia="等线" w:hAnsi="等线"/>
                <w:kern w:val="0"/>
                <w:szCs w:val="21"/>
              </w:rPr>
            </w:pPr>
            <w:r>
              <w:rPr>
                <w:rFonts w:ascii="等线" w:eastAsia="等线" w:hAnsi="等线"/>
                <w:szCs w:val="21"/>
              </w:rPr>
              <w:t>对教师要求更高，引导学生自己抛出问题，让学生在线上充分互动，进行精神层面对话、培养学生高阶思维，并生成学生课堂报告</w:t>
            </w:r>
            <w:r>
              <w:rPr>
                <w:rFonts w:ascii="等线" w:eastAsia="等线" w:hAnsi="等线" w:hint="eastAsia"/>
                <w:szCs w:val="21"/>
              </w:rPr>
              <w:t>和</w:t>
            </w:r>
            <w:r>
              <w:rPr>
                <w:rFonts w:ascii="等线" w:eastAsia="等线" w:hAnsi="等线"/>
                <w:color w:val="35353C"/>
                <w:szCs w:val="21"/>
              </w:rPr>
              <w:t>数据图表，展示学生学习行为的亮点，</w:t>
            </w:r>
            <w:proofErr w:type="gramStart"/>
            <w:r>
              <w:rPr>
                <w:rFonts w:ascii="等线" w:eastAsia="等线" w:hAnsi="等线"/>
                <w:color w:val="35353C"/>
                <w:szCs w:val="21"/>
              </w:rPr>
              <w:t>除旧陈新</w:t>
            </w:r>
            <w:proofErr w:type="gramEnd"/>
            <w:r>
              <w:rPr>
                <w:rFonts w:ascii="等线" w:eastAsia="等线" w:hAnsi="等线"/>
                <w:color w:val="35353C"/>
                <w:szCs w:val="21"/>
              </w:rPr>
              <w:t>，挖掘学生创新能力</w:t>
            </w:r>
          </w:p>
        </w:tc>
      </w:tr>
      <w:tr w:rsidR="005F46B9" w14:paraId="5707C14C" w14:textId="77777777">
        <w:trPr>
          <w:trHeight w:val="26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90C" w14:textId="77777777" w:rsidR="005F46B9" w:rsidRDefault="005F46B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F919" w14:textId="77777777" w:rsidR="005F46B9" w:rsidRDefault="005F46B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3735" w14:textId="77777777" w:rsidR="005F46B9" w:rsidRDefault="00000000">
            <w:pPr>
              <w:jc w:val="lef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/>
                <w:color w:val="35353C"/>
                <w:szCs w:val="21"/>
              </w:rPr>
              <w:t>结合现代教育装备全心全意为学生服务，想方设法灵活驾驭新教学工具</w:t>
            </w:r>
          </w:p>
        </w:tc>
      </w:tr>
      <w:tr w:rsidR="005F46B9" w14:paraId="41D0D6B4" w14:textId="77777777">
        <w:trPr>
          <w:trHeight w:val="17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0AA" w14:textId="77777777" w:rsidR="005F46B9" w:rsidRDefault="00000000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/>
                <w:color w:val="36363D"/>
                <w:szCs w:val="21"/>
              </w:rPr>
              <w:t>网络支持与服务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54B8" w14:textId="77777777" w:rsidR="005F46B9" w:rsidRDefault="00000000">
            <w:pPr>
              <w:pStyle w:val="Style2"/>
              <w:numPr>
                <w:ilvl w:val="0"/>
                <w:numId w:val="2"/>
              </w:numPr>
              <w:tabs>
                <w:tab w:val="left" w:pos="282"/>
              </w:tabs>
              <w:autoSpaceDE w:val="0"/>
              <w:autoSpaceDN w:val="0"/>
              <w:spacing w:before="11"/>
              <w:ind w:firstLineChars="0"/>
              <w:jc w:val="left"/>
              <w:rPr>
                <w:rFonts w:ascii="等线" w:eastAsia="等线" w:hAnsi="等线"/>
                <w:color w:val="35353C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35353C"/>
                <w:kern w:val="0"/>
                <w:szCs w:val="21"/>
              </w:rPr>
              <w:t>对老师和学生进行培训：对学生进行操作培训，对学校老师日常教学使用进行培训；</w:t>
            </w:r>
          </w:p>
          <w:p w14:paraId="2ECACD18" w14:textId="77777777" w:rsidR="005F46B9" w:rsidRDefault="00000000">
            <w:pPr>
              <w:pStyle w:val="Style2"/>
              <w:numPr>
                <w:ilvl w:val="0"/>
                <w:numId w:val="2"/>
              </w:numPr>
              <w:tabs>
                <w:tab w:val="left" w:pos="282"/>
              </w:tabs>
              <w:autoSpaceDE w:val="0"/>
              <w:autoSpaceDN w:val="0"/>
              <w:spacing w:before="11"/>
              <w:ind w:firstLineChars="0"/>
              <w:jc w:val="left"/>
              <w:rPr>
                <w:rFonts w:ascii="等线" w:eastAsia="等线" w:hAnsi="等线"/>
                <w:color w:val="35353C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35353C"/>
                <w:kern w:val="0"/>
                <w:szCs w:val="21"/>
              </w:rPr>
              <w:t>组建校本题库：协助学校建立校本资源库，让学生学习更具针对性；</w:t>
            </w:r>
          </w:p>
          <w:p w14:paraId="352AD8AD" w14:textId="77777777" w:rsidR="005F46B9" w:rsidRDefault="00000000">
            <w:pPr>
              <w:pStyle w:val="Style2"/>
              <w:numPr>
                <w:ilvl w:val="0"/>
                <w:numId w:val="2"/>
              </w:numPr>
              <w:tabs>
                <w:tab w:val="left" w:pos="282"/>
              </w:tabs>
              <w:autoSpaceDE w:val="0"/>
              <w:autoSpaceDN w:val="0"/>
              <w:spacing w:before="11"/>
              <w:ind w:firstLineChars="0"/>
              <w:jc w:val="left"/>
              <w:rPr>
                <w:rFonts w:ascii="等线" w:eastAsia="等线" w:hAnsi="等线"/>
                <w:color w:val="35353C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35353C"/>
                <w:kern w:val="0"/>
                <w:szCs w:val="21"/>
              </w:rPr>
              <w:t>硬件和服务：包含了运作整套系统所需要的网络设备和网络维护服务；</w:t>
            </w:r>
          </w:p>
          <w:p w14:paraId="47C73F36" w14:textId="77777777" w:rsidR="005F46B9" w:rsidRDefault="00000000">
            <w:pPr>
              <w:pStyle w:val="Style2"/>
              <w:numPr>
                <w:ilvl w:val="0"/>
                <w:numId w:val="2"/>
              </w:numPr>
              <w:tabs>
                <w:tab w:val="left" w:pos="282"/>
              </w:tabs>
              <w:autoSpaceDE w:val="0"/>
              <w:autoSpaceDN w:val="0"/>
              <w:spacing w:before="43"/>
              <w:ind w:firstLineChars="0"/>
              <w:jc w:val="left"/>
              <w:rPr>
                <w:rFonts w:ascii="等线" w:eastAsia="等线" w:hAnsi="等线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35353C"/>
                <w:kern w:val="0"/>
                <w:szCs w:val="21"/>
              </w:rPr>
              <w:t>系统管控绿色上网服务：学习终端除用于学习外，其他与学习无关的操作都会被禁止（学校允许的除外）。</w:t>
            </w:r>
            <w:r>
              <w:rPr>
                <w:rFonts w:ascii="等线" w:eastAsia="等线" w:hAnsi="等线" w:hint="eastAsia"/>
                <w:b/>
                <w:bCs/>
                <w:color w:val="35353C"/>
                <w:kern w:val="0"/>
                <w:szCs w:val="21"/>
              </w:rPr>
              <w:t>(保修条款在《家长协议》内说明)</w:t>
            </w:r>
          </w:p>
        </w:tc>
      </w:tr>
    </w:tbl>
    <w:p w14:paraId="03C99A4D" w14:textId="77777777" w:rsidR="005F46B9" w:rsidRDefault="005F46B9">
      <w:pPr>
        <w:spacing w:line="360" w:lineRule="auto"/>
        <w:rPr>
          <w:rFonts w:ascii="等线" w:eastAsia="等线" w:hAnsi="等线"/>
          <w:b/>
          <w:bCs/>
          <w:sz w:val="20"/>
          <w:szCs w:val="20"/>
          <w:lang w:eastAsia="zh-Hans"/>
        </w:rPr>
      </w:pPr>
    </w:p>
    <w:p w14:paraId="40386884" w14:textId="7A135610" w:rsidR="005F46B9" w:rsidRPr="00AE5357" w:rsidRDefault="00000000" w:rsidP="00AE5357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等线" w:eastAsia="等线" w:hAnsi="等线" w:hint="eastAsia"/>
          <w:sz w:val="28"/>
          <w:szCs w:val="28"/>
          <w:lang w:eastAsia="zh-Hans"/>
        </w:rPr>
      </w:pPr>
      <w:r>
        <w:rPr>
          <w:rFonts w:ascii="等线" w:eastAsia="等线" w:hAnsi="等线" w:hint="eastAsia"/>
          <w:b/>
          <w:bCs/>
          <w:sz w:val="28"/>
          <w:szCs w:val="28"/>
        </w:rPr>
        <w:t>项目套餐标准：</w:t>
      </w:r>
      <w:r w:rsidR="00F054F9" w:rsidRPr="00F054F9">
        <w:rPr>
          <w:rFonts w:ascii="等线" w:eastAsia="等线" w:hAnsi="等线" w:hint="eastAsia"/>
          <w:sz w:val="28"/>
          <w:szCs w:val="28"/>
          <w:lang w:eastAsia="zh-Hans"/>
        </w:rPr>
        <w:t>高一上学期至分班前套餐：</w:t>
      </w:r>
      <w:r w:rsidR="00F054F9" w:rsidRPr="00F054F9">
        <w:rPr>
          <w:rFonts w:ascii="等线" w:eastAsia="等线" w:hAnsi="等线" w:hint="eastAsia"/>
          <w:sz w:val="28"/>
          <w:szCs w:val="28"/>
          <w:u w:val="double"/>
          <w:lang w:eastAsia="zh-Hans"/>
        </w:rPr>
        <w:t>2380元</w:t>
      </w:r>
      <w:r w:rsidR="00F054F9" w:rsidRPr="00F054F9">
        <w:rPr>
          <w:rFonts w:ascii="等线" w:eastAsia="等线" w:hAnsi="等线" w:hint="eastAsia"/>
          <w:sz w:val="28"/>
          <w:szCs w:val="28"/>
          <w:lang w:eastAsia="zh-Hans"/>
        </w:rPr>
        <w:t>（学习终端由服务商提供借用+名师培优在线课程12次（24节）+线下辅导答疑12次（每次半小时）+学习资源包+教研及售后服务+网络建设+管控服务等）；</w:t>
      </w:r>
    </w:p>
    <w:p w14:paraId="4F0E5C4E" w14:textId="77777777" w:rsidR="005F46B9" w:rsidRDefault="005F46B9">
      <w:pPr>
        <w:spacing w:line="360" w:lineRule="auto"/>
        <w:rPr>
          <w:rFonts w:ascii="等线" w:eastAsia="等线" w:hAnsi="等线"/>
          <w:sz w:val="22"/>
          <w:szCs w:val="22"/>
        </w:rPr>
      </w:pPr>
    </w:p>
    <w:p w14:paraId="74F7F9B2" w14:textId="52D9ADC1" w:rsidR="005F46B9" w:rsidRDefault="00000000">
      <w:pPr>
        <w:spacing w:line="360" w:lineRule="auto"/>
        <w:rPr>
          <w:rFonts w:ascii="等线" w:eastAsia="等线" w:hAnsi="等线"/>
          <w:sz w:val="22"/>
          <w:szCs w:val="22"/>
        </w:rPr>
      </w:pPr>
      <w:r>
        <w:rPr>
          <w:rFonts w:ascii="等线" w:eastAsia="等线" w:hAnsi="等线" w:hint="eastAsia"/>
          <w:sz w:val="22"/>
          <w:szCs w:val="22"/>
        </w:rPr>
        <w:t>详</w:t>
      </w:r>
      <w:proofErr w:type="gramStart"/>
      <w:r>
        <w:rPr>
          <w:rFonts w:ascii="等线" w:eastAsia="等线" w:hAnsi="等线" w:hint="eastAsia"/>
          <w:sz w:val="22"/>
          <w:szCs w:val="22"/>
        </w:rPr>
        <w:t>询</w:t>
      </w:r>
      <w:proofErr w:type="gramEnd"/>
      <w:r>
        <w:rPr>
          <w:rFonts w:ascii="等线" w:eastAsia="等线" w:hAnsi="等线" w:hint="eastAsia"/>
          <w:sz w:val="22"/>
          <w:szCs w:val="22"/>
        </w:rPr>
        <w:t xml:space="preserve">：潘老师 13924550290 </w:t>
      </w:r>
      <w:r>
        <w:rPr>
          <w:rFonts w:ascii="等线" w:eastAsia="等线" w:hAnsi="等线"/>
          <w:sz w:val="22"/>
          <w:szCs w:val="22"/>
        </w:rPr>
        <w:t xml:space="preserve">  </w:t>
      </w:r>
      <w:r w:rsidR="004A3582">
        <w:rPr>
          <w:rFonts w:ascii="等线" w:eastAsia="等线" w:hAnsi="等线" w:hint="eastAsia"/>
          <w:sz w:val="22"/>
          <w:szCs w:val="22"/>
        </w:rPr>
        <w:t>曾</w:t>
      </w:r>
      <w:r>
        <w:rPr>
          <w:rFonts w:ascii="等线" w:eastAsia="等线" w:hAnsi="等线" w:hint="eastAsia"/>
          <w:sz w:val="22"/>
          <w:szCs w:val="22"/>
        </w:rPr>
        <w:t xml:space="preserve">老师 </w:t>
      </w:r>
      <w:r w:rsidR="004A3582">
        <w:rPr>
          <w:rFonts w:ascii="等线" w:eastAsia="等线" w:hAnsi="等线"/>
          <w:sz w:val="22"/>
          <w:szCs w:val="22"/>
        </w:rPr>
        <w:t>13568854071</w:t>
      </w:r>
      <w:r>
        <w:rPr>
          <w:rFonts w:ascii="等线" w:eastAsia="等线" w:hAnsi="等线" w:hint="eastAsia"/>
          <w:sz w:val="22"/>
          <w:szCs w:val="22"/>
        </w:rPr>
        <w:t xml:space="preserve"> </w:t>
      </w:r>
      <w:r>
        <w:rPr>
          <w:rFonts w:ascii="等线" w:eastAsia="等线" w:hAnsi="等线"/>
          <w:sz w:val="22"/>
          <w:szCs w:val="22"/>
        </w:rPr>
        <w:t xml:space="preserve">  </w:t>
      </w:r>
      <w:r>
        <w:rPr>
          <w:rFonts w:ascii="等线" w:eastAsia="等线" w:hAnsi="等线" w:hint="eastAsia"/>
          <w:sz w:val="22"/>
          <w:szCs w:val="22"/>
        </w:rPr>
        <w:t>（咨询时间：周一至周五9：30-18：00）</w:t>
      </w:r>
    </w:p>
    <w:p w14:paraId="03EBAE64" w14:textId="77777777" w:rsidR="00AE5357" w:rsidRDefault="00AE5357">
      <w:pPr>
        <w:spacing w:line="360" w:lineRule="auto"/>
        <w:rPr>
          <w:rFonts w:ascii="等线" w:eastAsia="等线" w:hAnsi="等线" w:hint="eastAsia"/>
          <w:sz w:val="22"/>
          <w:szCs w:val="22"/>
        </w:rPr>
      </w:pPr>
    </w:p>
    <w:p w14:paraId="08C48025" w14:textId="77777777" w:rsidR="005F46B9" w:rsidRPr="00F054F9" w:rsidRDefault="00000000">
      <w:pPr>
        <w:spacing w:line="360" w:lineRule="auto"/>
        <w:jc w:val="right"/>
        <w:rPr>
          <w:rFonts w:ascii="等线" w:eastAsia="等线" w:hAnsi="等线"/>
          <w:b/>
          <w:bCs/>
          <w:sz w:val="28"/>
          <w:szCs w:val="28"/>
        </w:rPr>
      </w:pPr>
      <w:bookmarkStart w:id="2" w:name="_Hlk109130992"/>
      <w:r w:rsidRPr="00F054F9">
        <w:rPr>
          <w:rFonts w:ascii="等线" w:eastAsia="等线" w:hAnsi="等线" w:hint="eastAsia"/>
          <w:b/>
          <w:bCs/>
          <w:sz w:val="28"/>
          <w:szCs w:val="28"/>
        </w:rPr>
        <w:t>南海区在线教育中心</w:t>
      </w:r>
      <w:bookmarkEnd w:id="2"/>
    </w:p>
    <w:sectPr w:rsidR="005F46B9" w:rsidRPr="00F054F9">
      <w:headerReference w:type="default" r:id="rId8"/>
      <w:pgSz w:w="11900" w:h="16840"/>
      <w:pgMar w:top="1440" w:right="1080" w:bottom="1440" w:left="1080" w:header="231" w:footer="35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66CF" w14:textId="77777777" w:rsidR="00775184" w:rsidRDefault="00775184">
      <w:r>
        <w:separator/>
      </w:r>
    </w:p>
  </w:endnote>
  <w:endnote w:type="continuationSeparator" w:id="0">
    <w:p w14:paraId="7AAB7294" w14:textId="77777777" w:rsidR="00775184" w:rsidRDefault="0077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YShuSongErKW">
    <w:altName w:val="微软雅黑"/>
    <w:charset w:val="86"/>
    <w:family w:val="auto"/>
    <w:pitch w:val="default"/>
    <w:sig w:usb0="00000000" w:usb1="00000000" w:usb2="00000016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4F74" w14:textId="77777777" w:rsidR="00775184" w:rsidRDefault="00775184">
      <w:r>
        <w:separator/>
      </w:r>
    </w:p>
  </w:footnote>
  <w:footnote w:type="continuationSeparator" w:id="0">
    <w:p w14:paraId="50051188" w14:textId="77777777" w:rsidR="00775184" w:rsidRDefault="00775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88F1" w14:textId="77777777" w:rsidR="005F46B9" w:rsidRDefault="005F46B9">
    <w:pPr>
      <w:pStyle w:val="a4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3B2B2474"/>
    <w:multiLevelType w:val="multilevel"/>
    <w:tmpl w:val="3B2B247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F61295"/>
    <w:multiLevelType w:val="multilevel"/>
    <w:tmpl w:val="79F61295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95252198">
    <w:abstractNumId w:val="0"/>
  </w:num>
  <w:num w:numId="2" w16cid:durableId="970742588">
    <w:abstractNumId w:val="1"/>
  </w:num>
  <w:num w:numId="3" w16cid:durableId="1132793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B9"/>
    <w:rsid w:val="000E1175"/>
    <w:rsid w:val="004A3582"/>
    <w:rsid w:val="005F46B9"/>
    <w:rsid w:val="00775184"/>
    <w:rsid w:val="00AC3E89"/>
    <w:rsid w:val="00AE5357"/>
    <w:rsid w:val="00F0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66F82F9"/>
  <w15:docId w15:val="{4212A926-7CCB-4726-9A0C-DDFC060B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BCAA2"/>
      </w:tcPr>
    </w:tblStylePr>
  </w:style>
  <w:style w:type="paragraph" w:customStyle="1" w:styleId="ListParagraph84b79777-8f98-4c6e-913c-157a28a7c5c1">
    <w:name w:val="List Paragraph_84b79777-8f98-4c6e-913c-157a28a7c5c1"/>
    <w:basedOn w:val="a"/>
    <w:uiPriority w:val="34"/>
    <w:qFormat/>
    <w:pPr>
      <w:ind w:firstLineChars="200" w:firstLine="420"/>
    </w:pPr>
  </w:style>
  <w:style w:type="paragraph" w:customStyle="1" w:styleId="Style15">
    <w:name w:val="_Style 15"/>
    <w:basedOn w:val="a"/>
    <w:qFormat/>
    <w:pPr>
      <w:ind w:firstLineChars="200" w:firstLine="420"/>
    </w:pPr>
    <w:rPr>
      <w:szCs w:val="22"/>
    </w:rPr>
  </w:style>
  <w:style w:type="paragraph" w:customStyle="1" w:styleId="Style2">
    <w:name w:val="_Style 2"/>
    <w:basedOn w:val="a"/>
    <w:qFormat/>
    <w:pPr>
      <w:ind w:firstLineChars="200" w:firstLine="420"/>
    </w:pPr>
    <w:rPr>
      <w:szCs w:val="22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mingli</dc:creator>
  <cp:lastModifiedBy>HO PENNY</cp:lastModifiedBy>
  <cp:revision>3</cp:revision>
  <cp:lastPrinted>2022-07-13T16:48:00Z</cp:lastPrinted>
  <dcterms:created xsi:type="dcterms:W3CDTF">2022-07-18T01:06:00Z</dcterms:created>
  <dcterms:modified xsi:type="dcterms:W3CDTF">2022-07-19T05:49:00Z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2052-11.26.1</vt:lpwstr>
  </property>
  <property fmtid="{D5CDD505-2E9C-101B-9397-08002B2CF9AE}" pid="3" name="ICV">
    <vt:lpwstr>7E9B409C972D414ABD89BC70752C23C9</vt:lpwstr>
  </property>
</Properties>
</file>